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4B7" w:rsidRDefault="008E64B7" w:rsidP="008E64B7">
      <w:pPr>
        <w:jc w:val="center"/>
        <w:rPr>
          <w:color w:val="0000FF"/>
          <w:sz w:val="32"/>
          <w:szCs w:val="32"/>
        </w:rPr>
      </w:pPr>
    </w:p>
    <w:p w:rsidR="008E64B7" w:rsidRDefault="008E64B7" w:rsidP="008E64B7">
      <w:pPr>
        <w:jc w:val="center"/>
        <w:rPr>
          <w:color w:val="0000FF"/>
          <w:sz w:val="32"/>
          <w:szCs w:val="32"/>
        </w:rPr>
      </w:pPr>
    </w:p>
    <w:p w:rsidR="008E64B7" w:rsidRDefault="008E64B7" w:rsidP="008E64B7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 xml:space="preserve">Usnesení z 23. jednání Zastupitelstva města Dubí, </w:t>
      </w:r>
    </w:p>
    <w:p w:rsidR="008E64B7" w:rsidRDefault="008E64B7" w:rsidP="008E64B7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které se konalo dne 2. 4. 2014 od 17:00 hodin</w:t>
      </w:r>
    </w:p>
    <w:p w:rsidR="008E64B7" w:rsidRDefault="008E64B7" w:rsidP="008E64B7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v obřadní síni Městského úřadu v Dubí</w:t>
      </w:r>
    </w:p>
    <w:p w:rsidR="008E64B7" w:rsidRDefault="008E64B7" w:rsidP="008E64B7">
      <w:pPr>
        <w:jc w:val="center"/>
        <w:rPr>
          <w:color w:val="0000FF"/>
          <w:sz w:val="32"/>
          <w:szCs w:val="32"/>
        </w:rPr>
      </w:pPr>
    </w:p>
    <w:p w:rsidR="008E64B7" w:rsidRDefault="008E64B7" w:rsidP="008E64B7">
      <w:pPr>
        <w:jc w:val="center"/>
        <w:rPr>
          <w:color w:val="0000FF"/>
          <w:sz w:val="32"/>
          <w:szCs w:val="32"/>
        </w:rPr>
      </w:pPr>
    </w:p>
    <w:p w:rsidR="008E64B7" w:rsidRDefault="008E64B7" w:rsidP="008E64B7"/>
    <w:p w:rsidR="008E64B7" w:rsidRDefault="008E64B7" w:rsidP="008E64B7">
      <w:pPr>
        <w:rPr>
          <w:b/>
          <w:bCs/>
          <w:u w:val="single"/>
        </w:rPr>
      </w:pPr>
      <w:r>
        <w:rPr>
          <w:b/>
          <w:bCs/>
          <w:u w:val="single"/>
        </w:rPr>
        <w:t>Složení komisí</w:t>
      </w:r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470/23/2014</w:t>
      </w:r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r>
        <w:t>ZM po projednání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>zvolilo</w:t>
      </w:r>
    </w:p>
    <w:p w:rsidR="008E64B7" w:rsidRDefault="008E64B7" w:rsidP="008E64B7">
      <w:r>
        <w:t>tyto pracovní komise:</w:t>
      </w:r>
    </w:p>
    <w:p w:rsidR="008E64B7" w:rsidRDefault="008E64B7" w:rsidP="008E64B7">
      <w:pPr>
        <w:rPr>
          <w:b/>
          <w:bCs/>
        </w:rPr>
      </w:pPr>
      <w:proofErr w:type="gramStart"/>
      <w:r>
        <w:rPr>
          <w:b/>
          <w:bCs/>
        </w:rPr>
        <w:t>1.volební</w:t>
      </w:r>
      <w:proofErr w:type="gramEnd"/>
      <w:r>
        <w:rPr>
          <w:b/>
          <w:bCs/>
        </w:rPr>
        <w:t xml:space="preserve"> komise ve složení: </w:t>
      </w:r>
      <w:r>
        <w:rPr>
          <w:b/>
          <w:bCs/>
          <w:u w:val="single"/>
        </w:rPr>
        <w:t>pí Mgr. Petra Doubková</w:t>
      </w:r>
      <w:r>
        <w:rPr>
          <w:b/>
          <w:bCs/>
        </w:rPr>
        <w:t xml:space="preserve">, p. Tomáš Zíka,  pí Helena </w:t>
      </w:r>
      <w:proofErr w:type="spellStart"/>
      <w:r>
        <w:rPr>
          <w:b/>
          <w:bCs/>
        </w:rPr>
        <w:t>Vengrynská</w:t>
      </w:r>
      <w:proofErr w:type="spellEnd"/>
    </w:p>
    <w:p w:rsidR="008E64B7" w:rsidRDefault="008E64B7" w:rsidP="008E64B7">
      <w:pPr>
        <w:rPr>
          <w:b/>
          <w:bCs/>
        </w:rPr>
      </w:pPr>
      <w:r>
        <w:rPr>
          <w:b/>
          <w:bCs/>
        </w:rPr>
        <w:t xml:space="preserve">2. návrhovou komisi ve </w:t>
      </w:r>
      <w:proofErr w:type="gramStart"/>
      <w:r>
        <w:rPr>
          <w:b/>
          <w:bCs/>
        </w:rPr>
        <w:t>složení:  p.</w:t>
      </w:r>
      <w:proofErr w:type="gramEnd"/>
      <w:r>
        <w:rPr>
          <w:b/>
          <w:bCs/>
        </w:rPr>
        <w:t xml:space="preserve"> Bohuslav Janoušek, </w:t>
      </w:r>
      <w:r>
        <w:rPr>
          <w:b/>
          <w:bCs/>
          <w:u w:val="single"/>
        </w:rPr>
        <w:t>p.  Martin Dlouhý</w:t>
      </w:r>
      <w:r>
        <w:rPr>
          <w:b/>
          <w:bCs/>
        </w:rPr>
        <w:t xml:space="preserve">, pí Květuše </w:t>
      </w:r>
      <w:proofErr w:type="spellStart"/>
      <w:r>
        <w:rPr>
          <w:b/>
          <w:bCs/>
        </w:rPr>
        <w:t>Koritková</w:t>
      </w:r>
      <w:proofErr w:type="spellEnd"/>
    </w:p>
    <w:p w:rsidR="008E64B7" w:rsidRDefault="008E64B7" w:rsidP="008E64B7">
      <w:pPr>
        <w:ind w:left="360"/>
      </w:pPr>
    </w:p>
    <w:p w:rsidR="008E64B7" w:rsidRDefault="008E64B7" w:rsidP="008E64B7">
      <w:pPr>
        <w:rPr>
          <w:b/>
          <w:bCs/>
        </w:rPr>
      </w:pPr>
      <w:r>
        <w:rPr>
          <w:b/>
          <w:bCs/>
        </w:rPr>
        <w:t>3. určilo: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 xml:space="preserve">a) ověřovatele </w:t>
      </w:r>
      <w:proofErr w:type="gramStart"/>
      <w:r>
        <w:rPr>
          <w:b/>
          <w:bCs/>
        </w:rPr>
        <w:t xml:space="preserve">zápisu: </w:t>
      </w:r>
      <w:r>
        <w:t xml:space="preserve"> p.</w:t>
      </w:r>
      <w:proofErr w:type="gramEnd"/>
      <w:r>
        <w:t xml:space="preserve"> Ing. Jiří Janeček,  p. Richard Horáček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 xml:space="preserve">b) zapisovatelku jednání: </w:t>
      </w:r>
      <w:proofErr w:type="gramStart"/>
      <w:r>
        <w:t>pí  Hana</w:t>
      </w:r>
      <w:proofErr w:type="gramEnd"/>
      <w:r>
        <w:t xml:space="preserve">  Bukačová</w:t>
      </w: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r>
        <w:t xml:space="preserve">Pro:  </w:t>
      </w:r>
      <w:proofErr w:type="gramStart"/>
      <w:r>
        <w:t>20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rPr>
          <w:b/>
          <w:bCs/>
        </w:rPr>
      </w:pPr>
    </w:p>
    <w:p w:rsidR="008E64B7" w:rsidRDefault="008E64B7" w:rsidP="008E64B7"/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pPr>
        <w:rPr>
          <w:b/>
          <w:bCs/>
          <w:u w:val="single"/>
        </w:rPr>
      </w:pPr>
      <w:r>
        <w:rPr>
          <w:b/>
          <w:bCs/>
          <w:u w:val="single"/>
        </w:rPr>
        <w:t>Dodatečně předložené materiály</w:t>
      </w:r>
    </w:p>
    <w:p w:rsidR="008E64B7" w:rsidRDefault="008E64B7" w:rsidP="008E64B7"/>
    <w:p w:rsidR="008E64B7" w:rsidRDefault="008E64B7" w:rsidP="008E64B7">
      <w:pPr>
        <w:pStyle w:val="Odstavecseseznamem"/>
        <w:numPr>
          <w:ilvl w:val="0"/>
          <w:numId w:val="1"/>
        </w:numPr>
      </w:pPr>
      <w:r>
        <w:rPr>
          <w:b/>
        </w:rPr>
        <w:t>471/23/2014</w:t>
      </w:r>
    </w:p>
    <w:p w:rsidR="008E64B7" w:rsidRDefault="008E64B7" w:rsidP="008E64B7"/>
    <w:p w:rsidR="008E64B7" w:rsidRDefault="008E64B7" w:rsidP="008E64B7">
      <w:r>
        <w:t>ZM po projednání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>souhlasí</w:t>
      </w:r>
    </w:p>
    <w:p w:rsidR="008E64B7" w:rsidRDefault="008E64B7" w:rsidP="008E64B7">
      <w:r>
        <w:t xml:space="preserve">s </w:t>
      </w:r>
      <w:r>
        <w:rPr>
          <w:color w:val="FF0000"/>
        </w:rPr>
        <w:t> </w:t>
      </w:r>
      <w:r>
        <w:t xml:space="preserve">projednáním dodatečně </w:t>
      </w:r>
      <w:proofErr w:type="gramStart"/>
      <w:r>
        <w:t>předloženého  materiálu</w:t>
      </w:r>
      <w:proofErr w:type="gramEnd"/>
      <w:r>
        <w:t xml:space="preserve">: 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>TO 10/14</w:t>
      </w:r>
      <w:r>
        <w:t xml:space="preserve"> - Prodej objektu č. popisné 356 (restaurace Sokolovna), zastavěné části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655 o </w:t>
      </w:r>
      <w:proofErr w:type="spellStart"/>
      <w:r>
        <w:t>vým</w:t>
      </w:r>
      <w:proofErr w:type="spellEnd"/>
      <w:r>
        <w:t>. 1177 m</w:t>
      </w:r>
      <w:r>
        <w:rPr>
          <w:vertAlign w:val="superscript"/>
        </w:rPr>
        <w:t>2</w:t>
      </w:r>
      <w:r>
        <w:t xml:space="preserve"> (dle GP </w:t>
      </w:r>
      <w:proofErr w:type="spellStart"/>
      <w:r>
        <w:t>p.p.č</w:t>
      </w:r>
      <w:proofErr w:type="spellEnd"/>
      <w:r>
        <w:t xml:space="preserve">. 655/3) 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670 o </w:t>
      </w:r>
      <w:proofErr w:type="spellStart"/>
      <w:r>
        <w:t>vým</w:t>
      </w:r>
      <w:proofErr w:type="spellEnd"/>
      <w:r>
        <w:t>. 130 m</w:t>
      </w:r>
      <w:r>
        <w:rPr>
          <w:vertAlign w:val="superscript"/>
        </w:rPr>
        <w:t>2</w:t>
      </w:r>
      <w:r>
        <w:t xml:space="preserve"> (dle GP </w:t>
      </w:r>
      <w:proofErr w:type="spellStart"/>
      <w:proofErr w:type="gramStart"/>
      <w:r>
        <w:t>p.p.</w:t>
      </w:r>
      <w:proofErr w:type="gramEnd"/>
      <w:r>
        <w:t>č</w:t>
      </w:r>
      <w:proofErr w:type="spellEnd"/>
      <w:r>
        <w:t xml:space="preserve">. 670/2) vše k. </w:t>
      </w:r>
      <w:proofErr w:type="spellStart"/>
      <w:r>
        <w:t>ú.</w:t>
      </w:r>
      <w:proofErr w:type="spellEnd"/>
      <w:r>
        <w:t xml:space="preserve"> Dubí u Teplic</w:t>
      </w:r>
      <w:r>
        <w:rPr>
          <w:b/>
          <w:bCs/>
        </w:rPr>
        <w:t> 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 xml:space="preserve">SÚ 2/14 </w:t>
      </w:r>
      <w:r>
        <w:t>– podmíněně přípustné využití území</w:t>
      </w:r>
      <w:r>
        <w:rPr>
          <w:b/>
          <w:bCs/>
        </w:rPr>
        <w:t> </w:t>
      </w:r>
    </w:p>
    <w:p w:rsidR="008E64B7" w:rsidRDefault="008E64B7" w:rsidP="008E64B7">
      <w:pPr>
        <w:rPr>
          <w:b/>
          <w:bCs/>
          <w:highlight w:val="yellow"/>
        </w:rPr>
      </w:pPr>
      <w:r>
        <w:rPr>
          <w:b/>
          <w:bCs/>
        </w:rPr>
        <w:t xml:space="preserve"> </w:t>
      </w:r>
    </w:p>
    <w:p w:rsidR="008E64B7" w:rsidRDefault="008E64B7" w:rsidP="008E64B7">
      <w:r>
        <w:t xml:space="preserve">Pro:  </w:t>
      </w:r>
      <w:proofErr w:type="gramStart"/>
      <w:r>
        <w:t>20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Program 23. jednání ZM Dubí</w:t>
      </w:r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472/23/2014</w:t>
      </w:r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r>
        <w:t>ZM po projednání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>schvaluje</w:t>
      </w:r>
    </w:p>
    <w:p w:rsidR="008E64B7" w:rsidRDefault="008E64B7" w:rsidP="008E64B7">
      <w:r>
        <w:t>Program jednání ZM v tomto znění:</w:t>
      </w:r>
    </w:p>
    <w:p w:rsidR="008E64B7" w:rsidRDefault="008E64B7" w:rsidP="008E64B7"/>
    <w:p w:rsidR="008E64B7" w:rsidRDefault="008E64B7" w:rsidP="008E64B7">
      <w:pPr>
        <w:pStyle w:val="Odstavecseseznamem"/>
        <w:ind w:left="0"/>
        <w:rPr>
          <w:b/>
          <w:bCs/>
        </w:rPr>
      </w:pPr>
      <w:proofErr w:type="gramStart"/>
      <w:r>
        <w:rPr>
          <w:b/>
          <w:bCs/>
        </w:rPr>
        <w:t>1.Kontrola</w:t>
      </w:r>
      <w:proofErr w:type="gramEnd"/>
      <w:r>
        <w:rPr>
          <w:b/>
          <w:bCs/>
        </w:rPr>
        <w:t xml:space="preserve"> usnesení</w:t>
      </w:r>
    </w:p>
    <w:p w:rsidR="008E64B7" w:rsidRDefault="008E64B7" w:rsidP="008E64B7">
      <w:pPr>
        <w:pStyle w:val="Odstavecseseznamem"/>
        <w:ind w:left="0"/>
        <w:rPr>
          <w:b/>
          <w:bCs/>
        </w:rPr>
      </w:pPr>
      <w:r>
        <w:rPr>
          <w:b/>
          <w:bCs/>
        </w:rPr>
        <w:t>2. Majetkoprávní záležitosti</w:t>
      </w:r>
    </w:p>
    <w:p w:rsidR="008E64B7" w:rsidRDefault="008E64B7" w:rsidP="008E64B7">
      <w:r>
        <w:rPr>
          <w:i/>
          <w:iCs/>
        </w:rPr>
        <w:t xml:space="preserve">Převody nemovitostí  </w:t>
      </w:r>
      <w:r>
        <w:t xml:space="preserve">                                                                                   </w:t>
      </w:r>
    </w:p>
    <w:p w:rsidR="008E64B7" w:rsidRDefault="008E64B7" w:rsidP="008E64B7">
      <w:r>
        <w:t xml:space="preserve">1) Část pozemku </w:t>
      </w:r>
      <w:proofErr w:type="spellStart"/>
      <w:r>
        <w:t>parc</w:t>
      </w:r>
      <w:proofErr w:type="spellEnd"/>
      <w:r>
        <w:t xml:space="preserve">. č. 647/1 o </w:t>
      </w:r>
      <w:proofErr w:type="spellStart"/>
      <w:r>
        <w:t>vým</w:t>
      </w:r>
      <w:proofErr w:type="spellEnd"/>
      <w:r>
        <w:t>. cca 540 m</w:t>
      </w:r>
      <w:r>
        <w:rPr>
          <w:vertAlign w:val="superscript"/>
        </w:rPr>
        <w:t>2</w:t>
      </w:r>
      <w:r>
        <w:t xml:space="preserve">, pozemek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648 o </w:t>
      </w:r>
      <w:proofErr w:type="spellStart"/>
      <w:r>
        <w:t>vým</w:t>
      </w:r>
      <w:proofErr w:type="spellEnd"/>
      <w:r>
        <w:t>. 243m</w:t>
      </w:r>
      <w:r>
        <w:rPr>
          <w:vertAlign w:val="superscript"/>
        </w:rPr>
        <w:t>2</w:t>
      </w:r>
      <w:r>
        <w:t xml:space="preserve"> a pozemek </w:t>
      </w:r>
      <w:proofErr w:type="spellStart"/>
      <w:r>
        <w:t>p.č</w:t>
      </w:r>
      <w:proofErr w:type="spellEnd"/>
      <w:r>
        <w:t xml:space="preserve">. 697/1 o </w:t>
      </w:r>
      <w:proofErr w:type="spellStart"/>
      <w:r>
        <w:t>vým</w:t>
      </w:r>
      <w:proofErr w:type="spellEnd"/>
      <w:r>
        <w:t>. 113m</w:t>
      </w:r>
      <w:r>
        <w:rPr>
          <w:vertAlign w:val="superscript"/>
        </w:rPr>
        <w:t>2</w:t>
      </w:r>
      <w:r>
        <w:t xml:space="preserve"> vše k. </w:t>
      </w:r>
      <w:proofErr w:type="spellStart"/>
      <w:r>
        <w:t>ú.</w:t>
      </w:r>
      <w:proofErr w:type="spellEnd"/>
      <w:r>
        <w:t xml:space="preserve"> Dubí-Bystřice    TO </w:t>
      </w:r>
    </w:p>
    <w:p w:rsidR="008E64B7" w:rsidRDefault="008E64B7" w:rsidP="008E64B7">
      <w:r>
        <w:t xml:space="preserve">2) Pozemek 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308/2 (</w:t>
      </w:r>
      <w:proofErr w:type="spellStart"/>
      <w:r>
        <w:t>zast</w:t>
      </w:r>
      <w:proofErr w:type="spellEnd"/>
      <w:r>
        <w:t xml:space="preserve">. plocha) o </w:t>
      </w:r>
      <w:proofErr w:type="spellStart"/>
      <w:r>
        <w:t>vým</w:t>
      </w:r>
      <w:proofErr w:type="spellEnd"/>
      <w:r>
        <w:t>. 19 m</w:t>
      </w:r>
      <w:r>
        <w:rPr>
          <w:vertAlign w:val="superscript"/>
        </w:rPr>
        <w:t>2</w:t>
      </w:r>
      <w:r>
        <w:t xml:space="preserve"> v k. </w:t>
      </w:r>
      <w:proofErr w:type="spellStart"/>
      <w:r>
        <w:t>ú.</w:t>
      </w:r>
      <w:proofErr w:type="spellEnd"/>
      <w:r>
        <w:t xml:space="preserve"> Dubí-</w:t>
      </w:r>
      <w:proofErr w:type="spellStart"/>
      <w:r>
        <w:t>Pozorka</w:t>
      </w:r>
      <w:proofErr w:type="spellEnd"/>
      <w:r>
        <w:t>                                     </w:t>
      </w:r>
    </w:p>
    <w:p w:rsidR="008E64B7" w:rsidRDefault="008E64B7" w:rsidP="008E64B7">
      <w:r>
        <w:t xml:space="preserve">3) Pozemek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692/13 (</w:t>
      </w:r>
      <w:proofErr w:type="spellStart"/>
      <w:r>
        <w:t>ost</w:t>
      </w:r>
      <w:proofErr w:type="spellEnd"/>
      <w:r>
        <w:t xml:space="preserve">. plocha-silnice) o </w:t>
      </w:r>
      <w:proofErr w:type="spellStart"/>
      <w:r>
        <w:t>vým</w:t>
      </w:r>
      <w:proofErr w:type="spellEnd"/>
      <w:r>
        <w:t>. 11 m</w:t>
      </w:r>
      <w:r>
        <w:rPr>
          <w:vertAlign w:val="superscript"/>
        </w:rPr>
        <w:t>2</w:t>
      </w:r>
      <w:r>
        <w:t xml:space="preserve"> dle GP v k. </w:t>
      </w:r>
      <w:proofErr w:type="spellStart"/>
      <w:r>
        <w:t>ú.</w:t>
      </w:r>
      <w:proofErr w:type="spellEnd"/>
      <w:r>
        <w:t xml:space="preserve"> Dubí-Bystřice               </w:t>
      </w:r>
    </w:p>
    <w:p w:rsidR="008E64B7" w:rsidRDefault="008E64B7" w:rsidP="008E64B7">
      <w:r>
        <w:t xml:space="preserve">4) Bezúplatný převod pozemků pod místními komunikacemi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Dubí-Bystřice z vlastnictví Ústeckého kraje </w:t>
      </w:r>
    </w:p>
    <w:p w:rsidR="008E64B7" w:rsidRDefault="008E64B7" w:rsidP="008E64B7">
      <w:r>
        <w:t xml:space="preserve">5) Souhlas s bezúplatným převodem nemovitostí z vlastnictví ČR-Úřadu pro zastupování státu ve věcech majetkových a souhlas se zněním Smlouvy o bezúplatném převodu nemovitostí </w:t>
      </w:r>
    </w:p>
    <w:p w:rsidR="008E64B7" w:rsidRDefault="008E64B7" w:rsidP="008E64B7">
      <w:pPr>
        <w:rPr>
          <w:b/>
          <w:bCs/>
          <w:i/>
          <w:iCs/>
        </w:rPr>
      </w:pPr>
      <w:r>
        <w:t xml:space="preserve">č. 18/14/4120 včetně doložky </w:t>
      </w:r>
      <w:r>
        <w:rPr>
          <w:b/>
          <w:bCs/>
          <w:i/>
          <w:iCs/>
        </w:rPr>
        <w:t xml:space="preserve"> </w:t>
      </w:r>
    </w:p>
    <w:p w:rsidR="008E64B7" w:rsidRDefault="008E64B7" w:rsidP="008E64B7">
      <w:pPr>
        <w:rPr>
          <w:i/>
          <w:iCs/>
        </w:rPr>
      </w:pPr>
      <w:r>
        <w:rPr>
          <w:i/>
          <w:iCs/>
        </w:rPr>
        <w:t>Posouzení pokračování právního vymáhání pohledávek</w:t>
      </w:r>
    </w:p>
    <w:p w:rsidR="008E64B7" w:rsidRDefault="008E64B7" w:rsidP="008E64B7">
      <w:pPr>
        <w:rPr>
          <w:i/>
          <w:iCs/>
        </w:rPr>
      </w:pPr>
      <w:r>
        <w:rPr>
          <w:i/>
          <w:iCs/>
        </w:rPr>
        <w:t>Pravidla pro schvalování příspěvků na domovní čistírny odpadních vod – prodloužení termínu pro podání žádosti.</w:t>
      </w:r>
    </w:p>
    <w:p w:rsidR="008E64B7" w:rsidRDefault="008E64B7" w:rsidP="008E64B7">
      <w:pPr>
        <w:rPr>
          <w:i/>
          <w:iCs/>
        </w:rPr>
      </w:pPr>
      <w:r>
        <w:rPr>
          <w:i/>
          <w:iCs/>
        </w:rPr>
        <w:t xml:space="preserve">Výstavba kanalizace v lokalitě Dubí 1, ul. </w:t>
      </w:r>
      <w:proofErr w:type="spellStart"/>
      <w:r>
        <w:rPr>
          <w:i/>
          <w:iCs/>
        </w:rPr>
        <w:t>Mstišovská</w:t>
      </w:r>
      <w:proofErr w:type="spellEnd"/>
    </w:p>
    <w:p w:rsidR="008E64B7" w:rsidRDefault="008E64B7" w:rsidP="008E64B7">
      <w:pPr>
        <w:rPr>
          <w:b/>
          <w:bCs/>
        </w:rPr>
      </w:pPr>
      <w:r>
        <w:rPr>
          <w:b/>
          <w:bCs/>
        </w:rPr>
        <w:t xml:space="preserve">3. Změna územního plánu č. 3  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>4. Rozpočtová opatření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>5. Schválení přijetí úvěru na předfinancování dotačních projektů od Komerční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 xml:space="preserve">banky a.s. 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 xml:space="preserve">6. Žádost o prodloužení termínu čerpání půjčky FRB </w:t>
      </w:r>
    </w:p>
    <w:p w:rsidR="008E64B7" w:rsidRDefault="008E64B7" w:rsidP="008E64B7">
      <w:pPr>
        <w:rPr>
          <w:b/>
          <w:bCs/>
          <w:u w:val="single"/>
        </w:rPr>
      </w:pPr>
      <w:r>
        <w:rPr>
          <w:b/>
          <w:bCs/>
        </w:rPr>
        <w:t xml:space="preserve">7. Různé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64B7" w:rsidRDefault="008E64B7" w:rsidP="008E64B7"/>
    <w:p w:rsidR="008E64B7" w:rsidRDefault="008E64B7" w:rsidP="008E64B7">
      <w:pPr>
        <w:rPr>
          <w:b/>
          <w:bCs/>
        </w:rPr>
      </w:pPr>
    </w:p>
    <w:p w:rsidR="008E64B7" w:rsidRDefault="008E64B7" w:rsidP="008E64B7">
      <w:r>
        <w:t xml:space="preserve">Pro: </w:t>
      </w:r>
      <w:proofErr w:type="gramStart"/>
      <w:r>
        <w:t>20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ind w:left="360"/>
        <w:rPr>
          <w:b/>
          <w:bCs/>
        </w:rPr>
      </w:pPr>
    </w:p>
    <w:p w:rsidR="008E64B7" w:rsidRDefault="008E64B7" w:rsidP="008E64B7">
      <w:pPr>
        <w:rPr>
          <w:b/>
          <w:bCs/>
          <w:u w:val="single"/>
        </w:rPr>
      </w:pPr>
      <w:r>
        <w:rPr>
          <w:b/>
          <w:bCs/>
          <w:u w:val="single"/>
        </w:rPr>
        <w:t>Kontrola usnesení</w:t>
      </w:r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473/23/2014</w:t>
      </w:r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r>
        <w:t>ZM po projednání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>bere na vědomí</w:t>
      </w:r>
    </w:p>
    <w:p w:rsidR="008E64B7" w:rsidRDefault="008E64B7" w:rsidP="008E64B7">
      <w:proofErr w:type="gramStart"/>
      <w:r>
        <w:t>předloženou  Kontrolu</w:t>
      </w:r>
      <w:proofErr w:type="gramEnd"/>
      <w:r>
        <w:t xml:space="preserve"> usnesení</w:t>
      </w: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r>
        <w:t xml:space="preserve">Pro:  </w:t>
      </w:r>
      <w:proofErr w:type="gramStart"/>
      <w:r>
        <w:t>20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8E64B7" w:rsidRDefault="008E64B7" w:rsidP="008E64B7">
      <w:pPr>
        <w:rPr>
          <w:b/>
          <w:bCs/>
        </w:rPr>
      </w:pPr>
    </w:p>
    <w:p w:rsidR="008E64B7" w:rsidRDefault="008E64B7" w:rsidP="008E64B7"/>
    <w:p w:rsidR="008E64B7" w:rsidRDefault="008E64B7" w:rsidP="008E64B7">
      <w:pPr>
        <w:rPr>
          <w:b/>
          <w:bCs/>
          <w:i/>
          <w:iCs/>
          <w:color w:val="4F81BD"/>
          <w:u w:val="single"/>
        </w:rPr>
      </w:pPr>
    </w:p>
    <w:p w:rsidR="008E64B7" w:rsidRDefault="008E64B7" w:rsidP="008E64B7">
      <w:pPr>
        <w:rPr>
          <w:b/>
          <w:bCs/>
          <w:i/>
          <w:iCs/>
          <w:color w:val="4F81BD"/>
          <w:u w:val="single"/>
        </w:rPr>
      </w:pPr>
    </w:p>
    <w:p w:rsidR="008E64B7" w:rsidRDefault="008E64B7" w:rsidP="008E64B7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lastRenderedPageBreak/>
        <w:t>K bodu č. 2 – Majetkoprávní záležitosti</w:t>
      </w:r>
    </w:p>
    <w:p w:rsidR="008E64B7" w:rsidRDefault="008E64B7" w:rsidP="008E64B7">
      <w:pPr>
        <w:rPr>
          <w:b/>
          <w:bCs/>
        </w:rPr>
      </w:pPr>
      <w:r>
        <w:rPr>
          <w:b/>
          <w:bCs/>
          <w:u w:val="single"/>
        </w:rPr>
        <w:t xml:space="preserve">Převody </w:t>
      </w:r>
      <w:proofErr w:type="gramStart"/>
      <w:r>
        <w:rPr>
          <w:b/>
          <w:bCs/>
          <w:u w:val="single"/>
        </w:rPr>
        <w:t xml:space="preserve">nemovitostí </w:t>
      </w:r>
      <w:r>
        <w:rPr>
          <w:b/>
          <w:bCs/>
        </w:rPr>
        <w:t xml:space="preserve">                                                                                    TO</w:t>
      </w:r>
      <w:proofErr w:type="gramEnd"/>
      <w:r>
        <w:rPr>
          <w:b/>
          <w:bCs/>
        </w:rPr>
        <w:t xml:space="preserve"> 5/14</w:t>
      </w:r>
    </w:p>
    <w:p w:rsidR="008E64B7" w:rsidRDefault="008E64B7" w:rsidP="008E64B7">
      <w:pPr>
        <w:rPr>
          <w:b/>
          <w:bCs/>
          <w:vertAlign w:val="superscript"/>
        </w:rPr>
      </w:pPr>
    </w:p>
    <w:p w:rsidR="008E64B7" w:rsidRDefault="008E64B7" w:rsidP="008E64B7">
      <w:pPr>
        <w:pStyle w:val="Odstavecseseznamem"/>
        <w:numPr>
          <w:ilvl w:val="0"/>
          <w:numId w:val="1"/>
        </w:numPr>
        <w:rPr>
          <w:b/>
          <w:bCs/>
          <w:vertAlign w:val="superscript"/>
        </w:rPr>
      </w:pPr>
      <w:r>
        <w:rPr>
          <w:b/>
          <w:bCs/>
        </w:rPr>
        <w:t>474/23/2014</w:t>
      </w:r>
    </w:p>
    <w:p w:rsidR="008E64B7" w:rsidRDefault="008E64B7" w:rsidP="008E64B7">
      <w:pPr>
        <w:pStyle w:val="Zkladntext"/>
      </w:pPr>
      <w:r>
        <w:rPr>
          <w:b/>
          <w:bCs/>
          <w:u w:val="single"/>
        </w:rPr>
        <w:t xml:space="preserve">1)Část pozemku </w:t>
      </w:r>
      <w:proofErr w:type="spellStart"/>
      <w:r>
        <w:rPr>
          <w:b/>
          <w:bCs/>
          <w:u w:val="single"/>
        </w:rPr>
        <w:t>parc</w:t>
      </w:r>
      <w:proofErr w:type="spellEnd"/>
      <w:r>
        <w:rPr>
          <w:b/>
          <w:bCs/>
          <w:u w:val="single"/>
        </w:rPr>
        <w:t xml:space="preserve">. č. 647/1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cca 540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, pozemek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648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243m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a pozemek </w:t>
      </w:r>
      <w:proofErr w:type="spell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 xml:space="preserve">. 697/1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113m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vše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Dubí-Bystřice</w:t>
      </w:r>
      <w:r>
        <w:t xml:space="preserve">  </w:t>
      </w:r>
    </w:p>
    <w:p w:rsidR="008E64B7" w:rsidRDefault="008E64B7" w:rsidP="008E64B7">
      <w:pPr>
        <w:pStyle w:val="Zkladntext"/>
      </w:pPr>
      <w:r>
        <w:t>ZM po projednání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 xml:space="preserve">nesouhlasí </w:t>
      </w:r>
    </w:p>
    <w:p w:rsidR="008E64B7" w:rsidRDefault="008E64B7" w:rsidP="008E64B7">
      <w:pPr>
        <w:jc w:val="both"/>
        <w:rPr>
          <w:b/>
          <w:bCs/>
          <w:u w:val="single"/>
        </w:rPr>
      </w:pPr>
      <w:r>
        <w:t xml:space="preserve">s prodejem části pozemku  </w:t>
      </w:r>
      <w:proofErr w:type="spellStart"/>
      <w:r>
        <w:t>parc</w:t>
      </w:r>
      <w:proofErr w:type="spellEnd"/>
      <w:r>
        <w:t xml:space="preserve">. č. 647/1 o </w:t>
      </w:r>
      <w:proofErr w:type="spellStart"/>
      <w:r>
        <w:t>vým</w:t>
      </w:r>
      <w:proofErr w:type="spellEnd"/>
      <w:r>
        <w:t>. cca 540 m</w:t>
      </w:r>
      <w:r>
        <w:rPr>
          <w:vertAlign w:val="superscript"/>
        </w:rPr>
        <w:t>2</w:t>
      </w:r>
      <w:r>
        <w:t xml:space="preserve"> za cenu 18,80Kč/m</w:t>
      </w:r>
      <w:r>
        <w:rPr>
          <w:vertAlign w:val="superscript"/>
        </w:rPr>
        <w:t>2</w:t>
      </w:r>
      <w:r>
        <w:t xml:space="preserve">, 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648 o </w:t>
      </w:r>
      <w:proofErr w:type="spellStart"/>
      <w:r>
        <w:t>vým</w:t>
      </w:r>
      <w:proofErr w:type="spellEnd"/>
      <w:r>
        <w:t>. 243m</w:t>
      </w:r>
      <w:r>
        <w:rPr>
          <w:vertAlign w:val="superscript"/>
        </w:rPr>
        <w:t>2</w:t>
      </w:r>
      <w:r>
        <w:t xml:space="preserve"> za cenu 15,30Kč/m</w:t>
      </w:r>
      <w:r>
        <w:rPr>
          <w:vertAlign w:val="superscript"/>
        </w:rPr>
        <w:t>2</w:t>
      </w:r>
      <w:r>
        <w:t xml:space="preserve">  a  pozemku </w:t>
      </w:r>
      <w:proofErr w:type="spellStart"/>
      <w:r>
        <w:t>p.č</w:t>
      </w:r>
      <w:proofErr w:type="spellEnd"/>
      <w:r>
        <w:t xml:space="preserve">. 697/1 o </w:t>
      </w:r>
      <w:proofErr w:type="spellStart"/>
      <w:r>
        <w:t>vým</w:t>
      </w:r>
      <w:proofErr w:type="spellEnd"/>
      <w:r>
        <w:t>. 113m</w:t>
      </w:r>
      <w:r>
        <w:rPr>
          <w:vertAlign w:val="superscript"/>
        </w:rPr>
        <w:t>2</w:t>
      </w:r>
      <w:r>
        <w:t xml:space="preserve"> za cenu 250,-Kč/m</w:t>
      </w:r>
      <w:r>
        <w:rPr>
          <w:vertAlign w:val="superscript"/>
        </w:rPr>
        <w:t>2</w:t>
      </w:r>
      <w:r>
        <w:t xml:space="preserve"> vše k. </w:t>
      </w:r>
      <w:proofErr w:type="spellStart"/>
      <w:r>
        <w:t>ú.</w:t>
      </w:r>
      <w:proofErr w:type="spellEnd"/>
      <w:r>
        <w:t xml:space="preserve"> Dubí-Bystřice panu Pavlu Luňáčkovi, </w:t>
      </w:r>
      <w:proofErr w:type="spellStart"/>
      <w:r>
        <w:t>xxx</w:t>
      </w:r>
      <w:proofErr w:type="spellEnd"/>
      <w:r>
        <w:t xml:space="preserve"> s tím, že kupující také uhradí cenu za vyhotovení znaleckého posudku, která činí 2 200,-Kč  </w:t>
      </w:r>
    </w:p>
    <w:p w:rsidR="008E64B7" w:rsidRDefault="008E64B7" w:rsidP="008E64B7"/>
    <w:p w:rsidR="008E64B7" w:rsidRDefault="008E64B7" w:rsidP="008E64B7">
      <w:r>
        <w:t xml:space="preserve">Pro: </w:t>
      </w:r>
      <w:proofErr w:type="gramStart"/>
      <w:r>
        <w:t>20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 20/21)</w:t>
      </w:r>
    </w:p>
    <w:p w:rsidR="008E64B7" w:rsidRDefault="008E64B7" w:rsidP="008E64B7">
      <w:pPr>
        <w:pStyle w:val="Zkladntext"/>
      </w:pPr>
      <w:r>
        <w:rPr>
          <w:b/>
          <w:bCs/>
          <w:u w:val="single"/>
        </w:rPr>
        <w:t xml:space="preserve">2) Pozemek 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308/2 (</w:t>
      </w:r>
      <w:proofErr w:type="spellStart"/>
      <w:r>
        <w:rPr>
          <w:b/>
          <w:bCs/>
          <w:u w:val="single"/>
        </w:rPr>
        <w:t>zast</w:t>
      </w:r>
      <w:proofErr w:type="spellEnd"/>
      <w:r>
        <w:rPr>
          <w:b/>
          <w:bCs/>
          <w:u w:val="single"/>
        </w:rPr>
        <w:t xml:space="preserve">. plocha)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19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v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Dubí-</w:t>
      </w:r>
      <w:proofErr w:type="spellStart"/>
      <w:r>
        <w:rPr>
          <w:b/>
          <w:bCs/>
          <w:u w:val="single"/>
        </w:rPr>
        <w:t>Pozorka</w:t>
      </w:r>
      <w:proofErr w:type="spellEnd"/>
      <w:r>
        <w:t>                                     </w:t>
      </w:r>
    </w:p>
    <w:p w:rsidR="008E64B7" w:rsidRDefault="008E64B7" w:rsidP="008E64B7">
      <w:r>
        <w:t>ZM po projednání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>souhlasí</w:t>
      </w:r>
    </w:p>
    <w:p w:rsidR="008E64B7" w:rsidRDefault="008E64B7" w:rsidP="008E64B7">
      <w:pPr>
        <w:rPr>
          <w:b/>
          <w:bCs/>
        </w:rPr>
      </w:pPr>
      <w:r>
        <w:t xml:space="preserve">s prodejem pozemku  </w:t>
      </w:r>
      <w:proofErr w:type="spellStart"/>
      <w:r>
        <w:t>parc</w:t>
      </w:r>
      <w:proofErr w:type="spellEnd"/>
      <w:r>
        <w:t>. č. 308/2 (</w:t>
      </w:r>
      <w:proofErr w:type="spellStart"/>
      <w:proofErr w:type="gramStart"/>
      <w:r>
        <w:t>zast.plocha</w:t>
      </w:r>
      <w:proofErr w:type="spellEnd"/>
      <w:proofErr w:type="gramEnd"/>
      <w:r>
        <w:t xml:space="preserve">) o </w:t>
      </w:r>
      <w:proofErr w:type="spellStart"/>
      <w:r>
        <w:t>vým</w:t>
      </w:r>
      <w:proofErr w:type="spellEnd"/>
      <w:r>
        <w:t>. 19 m</w:t>
      </w:r>
      <w:r>
        <w:rPr>
          <w:vertAlign w:val="superscript"/>
        </w:rPr>
        <w:t>2</w:t>
      </w:r>
      <w:r>
        <w:t xml:space="preserve"> za cenu 250,-Kč/m</w:t>
      </w:r>
      <w:r>
        <w:rPr>
          <w:vertAlign w:val="superscript"/>
        </w:rPr>
        <w:t>2</w:t>
      </w:r>
      <w:r>
        <w:t xml:space="preserve"> k. </w:t>
      </w:r>
      <w:proofErr w:type="spellStart"/>
      <w:r>
        <w:t>ú.</w:t>
      </w:r>
      <w:proofErr w:type="spellEnd"/>
      <w:r>
        <w:t xml:space="preserve"> Dubí-</w:t>
      </w:r>
      <w:proofErr w:type="spellStart"/>
      <w:r>
        <w:t>Pozorka</w:t>
      </w:r>
      <w:proofErr w:type="spellEnd"/>
      <w:r>
        <w:t xml:space="preserve"> manželům Jindřichu a Lence Krůtovým, bytem </w:t>
      </w:r>
      <w:proofErr w:type="spellStart"/>
      <w:r>
        <w:t>xxx</w:t>
      </w:r>
      <w:proofErr w:type="spellEnd"/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r>
        <w:t xml:space="preserve">Pro:  </w:t>
      </w:r>
      <w:proofErr w:type="gramStart"/>
      <w:r>
        <w:t>20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pPr>
        <w:pStyle w:val="Zkladntext"/>
        <w:rPr>
          <w:b/>
          <w:bCs/>
          <w:u w:val="single"/>
        </w:rPr>
      </w:pPr>
      <w:r>
        <w:rPr>
          <w:b/>
          <w:bCs/>
          <w:u w:val="single"/>
        </w:rPr>
        <w:t xml:space="preserve">3) Pozemek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692/13 (</w:t>
      </w:r>
      <w:proofErr w:type="spellStart"/>
      <w:r>
        <w:rPr>
          <w:b/>
          <w:bCs/>
          <w:u w:val="single"/>
        </w:rPr>
        <w:t>ost</w:t>
      </w:r>
      <w:proofErr w:type="spellEnd"/>
      <w:r>
        <w:rPr>
          <w:b/>
          <w:bCs/>
          <w:u w:val="single"/>
        </w:rPr>
        <w:t xml:space="preserve">. plocha-silnice)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11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dle GP v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Dubí-Bystřice</w:t>
      </w:r>
      <w:r>
        <w:rPr>
          <w:b/>
          <w:bCs/>
        </w:rPr>
        <w:t xml:space="preserve">               </w:t>
      </w:r>
    </w:p>
    <w:p w:rsidR="008E64B7" w:rsidRDefault="008E64B7" w:rsidP="008E64B7">
      <w:r>
        <w:t>ZM po projednání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>souhlasí</w:t>
      </w:r>
    </w:p>
    <w:p w:rsidR="008E64B7" w:rsidRDefault="008E64B7" w:rsidP="008E64B7">
      <w:pPr>
        <w:rPr>
          <w:b/>
          <w:bCs/>
          <w:u w:val="single"/>
        </w:rPr>
      </w:pPr>
      <w:r>
        <w:t xml:space="preserve">s prodejem pozemku 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692/13 (</w:t>
      </w:r>
      <w:proofErr w:type="spellStart"/>
      <w:r>
        <w:t>ost</w:t>
      </w:r>
      <w:proofErr w:type="spellEnd"/>
      <w:r>
        <w:t xml:space="preserve">. plocha-silnice) o </w:t>
      </w:r>
      <w:proofErr w:type="spellStart"/>
      <w:r>
        <w:t>vým</w:t>
      </w:r>
      <w:proofErr w:type="spellEnd"/>
      <w:r>
        <w:t>. 11 m</w:t>
      </w:r>
      <w:r>
        <w:rPr>
          <w:vertAlign w:val="superscript"/>
        </w:rPr>
        <w:t>2</w:t>
      </w:r>
      <w:r>
        <w:t xml:space="preserve"> dle GP v k. </w:t>
      </w:r>
      <w:proofErr w:type="spellStart"/>
      <w:r>
        <w:t>ú.</w:t>
      </w:r>
      <w:proofErr w:type="spellEnd"/>
      <w:r>
        <w:t xml:space="preserve"> Dubí-Bystřice za cenu 40,-Kč/m</w:t>
      </w:r>
      <w:r>
        <w:rPr>
          <w:vertAlign w:val="superscript"/>
        </w:rPr>
        <w:t>2</w:t>
      </w:r>
      <w:r>
        <w:t xml:space="preserve"> Ústeckému kraji, se sídlem Velká Hradební 3118/48, Ústí nad |Labem</w:t>
      </w:r>
    </w:p>
    <w:p w:rsidR="008E64B7" w:rsidRDefault="008E64B7" w:rsidP="008E64B7">
      <w:pPr>
        <w:pStyle w:val="Normln1"/>
        <w:jc w:val="both"/>
        <w:rPr>
          <w:b/>
          <w:bCs/>
          <w:u w:val="single"/>
        </w:rPr>
      </w:pPr>
    </w:p>
    <w:p w:rsidR="008E64B7" w:rsidRDefault="008E64B7" w:rsidP="008E64B7">
      <w:r>
        <w:t xml:space="preserve">Pro:  </w:t>
      </w:r>
      <w:proofErr w:type="gramStart"/>
      <w:r>
        <w:t>20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8E64B7" w:rsidRDefault="008E64B7" w:rsidP="008E64B7">
      <w:pPr>
        <w:pStyle w:val="Normln1"/>
        <w:jc w:val="both"/>
        <w:rPr>
          <w:b/>
          <w:bCs/>
          <w:u w:val="single"/>
        </w:rPr>
      </w:pPr>
    </w:p>
    <w:p w:rsidR="008E64B7" w:rsidRDefault="008E64B7" w:rsidP="008E64B7">
      <w:pPr>
        <w:jc w:val="both"/>
        <w:rPr>
          <w:sz w:val="20"/>
          <w:szCs w:val="20"/>
        </w:rPr>
      </w:pPr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</w:t>
      </w:r>
    </w:p>
    <w:p w:rsidR="008E64B7" w:rsidRDefault="008E64B7" w:rsidP="008E64B7">
      <w:pPr>
        <w:pStyle w:val="Normln1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4) Bezúplatný převod pozemků pod místními komunikacemi v </w:t>
      </w:r>
      <w:proofErr w:type="spellStart"/>
      <w:proofErr w:type="gramStart"/>
      <w:r>
        <w:rPr>
          <w:b/>
          <w:bCs/>
          <w:u w:val="single"/>
        </w:rPr>
        <w:t>k.ú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Dubí-Bystřice z vlastnictví Ústeckého kraje </w:t>
      </w:r>
    </w:p>
    <w:p w:rsidR="008E64B7" w:rsidRDefault="008E64B7" w:rsidP="008E64B7">
      <w:pPr>
        <w:pStyle w:val="Normln1"/>
        <w:jc w:val="both"/>
        <w:rPr>
          <w:b/>
          <w:bCs/>
        </w:rPr>
      </w:pPr>
      <w:r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:rsidR="008E64B7" w:rsidRDefault="008E64B7" w:rsidP="008E64B7">
      <w:r>
        <w:t>ZM po projednání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>souhlasí</w:t>
      </w:r>
    </w:p>
    <w:p w:rsidR="008E64B7" w:rsidRDefault="008E64B7" w:rsidP="008E64B7">
      <w:r>
        <w:t xml:space="preserve">s bezúplatným převodem pozemků pod místními komunikacemi do vlastnictví Města Dubí z vlastnictví Ústeckého kraje a to pozemků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Dubí-Bystřice dle předloženého seznamu:</w:t>
      </w:r>
    </w:p>
    <w:p w:rsidR="008E64B7" w:rsidRDefault="008E64B7" w:rsidP="008E64B7">
      <w:pPr>
        <w:rPr>
          <w:rFonts w:ascii="Book Antiqua" w:hAnsi="Book Antiqua" w:cs="Book Antiqua"/>
        </w:rPr>
      </w:pPr>
      <w:proofErr w:type="spellStart"/>
      <w:proofErr w:type="gramStart"/>
      <w:r>
        <w:rPr>
          <w:rFonts w:ascii="Book Antiqua" w:hAnsi="Book Antiqua" w:cs="Book Antiqua"/>
        </w:rPr>
        <w:t>p.č</w:t>
      </w:r>
      <w:proofErr w:type="spellEnd"/>
      <w:r>
        <w:rPr>
          <w:rFonts w:ascii="Book Antiqua" w:hAnsi="Book Antiqua" w:cs="Book Antiqua"/>
        </w:rPr>
        <w:t>.</w:t>
      </w:r>
      <w:proofErr w:type="gramEnd"/>
      <w:r>
        <w:rPr>
          <w:rFonts w:ascii="Book Antiqua" w:hAnsi="Book Antiqua" w:cs="Book Antiqua"/>
        </w:rPr>
        <w:t xml:space="preserve"> 13/2 o </w:t>
      </w:r>
      <w:proofErr w:type="spellStart"/>
      <w:r>
        <w:rPr>
          <w:rFonts w:ascii="Book Antiqua" w:hAnsi="Book Antiqua" w:cs="Book Antiqua"/>
        </w:rPr>
        <w:t>vým</w:t>
      </w:r>
      <w:proofErr w:type="spellEnd"/>
      <w:r>
        <w:rPr>
          <w:rFonts w:ascii="Book Antiqua" w:hAnsi="Book Antiqua" w:cs="Book Antiqua"/>
        </w:rPr>
        <w:t>.     13 m</w:t>
      </w:r>
      <w:r>
        <w:rPr>
          <w:rFonts w:ascii="Book Antiqua" w:hAnsi="Book Antiqua" w:cs="Book Antiqua"/>
          <w:vertAlign w:val="superscript"/>
        </w:rPr>
        <w:t>2</w:t>
      </w:r>
      <w:r>
        <w:rPr>
          <w:rFonts w:ascii="Book Antiqua" w:hAnsi="Book Antiqua" w:cs="Book Antiqua"/>
        </w:rPr>
        <w:t xml:space="preserve">  </w:t>
      </w:r>
    </w:p>
    <w:p w:rsidR="008E64B7" w:rsidRDefault="008E64B7" w:rsidP="008E64B7">
      <w:pPr>
        <w:jc w:val="both"/>
        <w:rPr>
          <w:rFonts w:ascii="Book Antiqua" w:hAnsi="Book Antiqua" w:cs="Book Antiqua"/>
          <w:vertAlign w:val="superscript"/>
        </w:rPr>
      </w:pPr>
      <w:proofErr w:type="spellStart"/>
      <w:proofErr w:type="gramStart"/>
      <w:r>
        <w:rPr>
          <w:rFonts w:ascii="Book Antiqua" w:hAnsi="Book Antiqua" w:cs="Book Antiqua"/>
        </w:rPr>
        <w:lastRenderedPageBreak/>
        <w:t>p.č</w:t>
      </w:r>
      <w:proofErr w:type="spellEnd"/>
      <w:r>
        <w:rPr>
          <w:rFonts w:ascii="Book Antiqua" w:hAnsi="Book Antiqua" w:cs="Book Antiqua"/>
        </w:rPr>
        <w:t>.</w:t>
      </w:r>
      <w:proofErr w:type="gramEnd"/>
      <w:r>
        <w:rPr>
          <w:rFonts w:ascii="Book Antiqua" w:hAnsi="Book Antiqua" w:cs="Book Antiqua"/>
        </w:rPr>
        <w:t xml:space="preserve"> 13/3 o </w:t>
      </w:r>
      <w:proofErr w:type="spellStart"/>
      <w:r>
        <w:rPr>
          <w:rFonts w:ascii="Book Antiqua" w:hAnsi="Book Antiqua" w:cs="Book Antiqua"/>
        </w:rPr>
        <w:t>vým</w:t>
      </w:r>
      <w:proofErr w:type="spellEnd"/>
      <w:r>
        <w:rPr>
          <w:rFonts w:ascii="Book Antiqua" w:hAnsi="Book Antiqua" w:cs="Book Antiqua"/>
        </w:rPr>
        <w:t>.     49 m</w:t>
      </w:r>
      <w:r>
        <w:rPr>
          <w:rFonts w:ascii="Book Antiqua" w:hAnsi="Book Antiqua" w:cs="Book Antiqua"/>
          <w:vertAlign w:val="superscript"/>
        </w:rPr>
        <w:t>2</w:t>
      </w:r>
    </w:p>
    <w:p w:rsidR="008E64B7" w:rsidRDefault="008E64B7" w:rsidP="008E64B7">
      <w:pPr>
        <w:jc w:val="both"/>
        <w:rPr>
          <w:rFonts w:ascii="Book Antiqua" w:hAnsi="Book Antiqua" w:cs="Book Antiqua"/>
          <w:vertAlign w:val="superscript"/>
        </w:rPr>
      </w:pPr>
      <w:proofErr w:type="spellStart"/>
      <w:proofErr w:type="gramStart"/>
      <w:r>
        <w:rPr>
          <w:rFonts w:ascii="Book Antiqua" w:hAnsi="Book Antiqua" w:cs="Book Antiqua"/>
        </w:rPr>
        <w:t>p.č</w:t>
      </w:r>
      <w:proofErr w:type="spellEnd"/>
      <w:r>
        <w:rPr>
          <w:rFonts w:ascii="Book Antiqua" w:hAnsi="Book Antiqua" w:cs="Book Antiqua"/>
        </w:rPr>
        <w:t>.</w:t>
      </w:r>
      <w:proofErr w:type="gramEnd"/>
      <w:r>
        <w:rPr>
          <w:rFonts w:ascii="Book Antiqua" w:hAnsi="Book Antiqua" w:cs="Book Antiqua"/>
        </w:rPr>
        <w:t xml:space="preserve"> 13/4 o </w:t>
      </w:r>
      <w:proofErr w:type="spellStart"/>
      <w:r>
        <w:rPr>
          <w:rFonts w:ascii="Book Antiqua" w:hAnsi="Book Antiqua" w:cs="Book Antiqua"/>
        </w:rPr>
        <w:t>vým</w:t>
      </w:r>
      <w:proofErr w:type="spellEnd"/>
      <w:r>
        <w:rPr>
          <w:rFonts w:ascii="Book Antiqua" w:hAnsi="Book Antiqua" w:cs="Book Antiqua"/>
        </w:rPr>
        <w:t>.   121 m</w:t>
      </w:r>
      <w:r>
        <w:rPr>
          <w:rFonts w:ascii="Book Antiqua" w:hAnsi="Book Antiqua" w:cs="Book Antiqua"/>
          <w:vertAlign w:val="superscript"/>
        </w:rPr>
        <w:t>2</w:t>
      </w:r>
    </w:p>
    <w:p w:rsidR="008E64B7" w:rsidRDefault="008E64B7" w:rsidP="008E64B7">
      <w:pPr>
        <w:jc w:val="both"/>
        <w:rPr>
          <w:rFonts w:ascii="Book Antiqua" w:hAnsi="Book Antiqua" w:cs="Book Antiqua"/>
          <w:vertAlign w:val="superscript"/>
        </w:rPr>
      </w:pPr>
      <w:proofErr w:type="spellStart"/>
      <w:proofErr w:type="gramStart"/>
      <w:r>
        <w:rPr>
          <w:rFonts w:ascii="Book Antiqua" w:hAnsi="Book Antiqua" w:cs="Book Antiqua"/>
        </w:rPr>
        <w:t>p.č</w:t>
      </w:r>
      <w:proofErr w:type="spellEnd"/>
      <w:r>
        <w:rPr>
          <w:rFonts w:ascii="Book Antiqua" w:hAnsi="Book Antiqua" w:cs="Book Antiqua"/>
        </w:rPr>
        <w:t>.</w:t>
      </w:r>
      <w:proofErr w:type="gramEnd"/>
      <w:r>
        <w:rPr>
          <w:rFonts w:ascii="Book Antiqua" w:hAnsi="Book Antiqua" w:cs="Book Antiqua"/>
        </w:rPr>
        <w:t xml:space="preserve"> 13/5 o </w:t>
      </w:r>
      <w:proofErr w:type="spellStart"/>
      <w:r>
        <w:rPr>
          <w:rFonts w:ascii="Book Antiqua" w:hAnsi="Book Antiqua" w:cs="Book Antiqua"/>
        </w:rPr>
        <w:t>vým</w:t>
      </w:r>
      <w:proofErr w:type="spellEnd"/>
      <w:r>
        <w:rPr>
          <w:rFonts w:ascii="Book Antiqua" w:hAnsi="Book Antiqua" w:cs="Book Antiqua"/>
        </w:rPr>
        <w:t>.   179 m</w:t>
      </w:r>
      <w:r>
        <w:rPr>
          <w:rFonts w:ascii="Book Antiqua" w:hAnsi="Book Antiqua" w:cs="Book Antiqua"/>
          <w:vertAlign w:val="superscript"/>
        </w:rPr>
        <w:t>2</w:t>
      </w:r>
    </w:p>
    <w:p w:rsidR="008E64B7" w:rsidRDefault="008E64B7" w:rsidP="008E64B7">
      <w:pPr>
        <w:jc w:val="both"/>
        <w:rPr>
          <w:rFonts w:ascii="Book Antiqua" w:hAnsi="Book Antiqua" w:cs="Book Antiqua"/>
          <w:vertAlign w:val="superscript"/>
        </w:rPr>
      </w:pPr>
      <w:proofErr w:type="spellStart"/>
      <w:proofErr w:type="gramStart"/>
      <w:r>
        <w:rPr>
          <w:rFonts w:ascii="Book Antiqua" w:hAnsi="Book Antiqua" w:cs="Book Antiqua"/>
        </w:rPr>
        <w:t>p.č</w:t>
      </w:r>
      <w:proofErr w:type="spellEnd"/>
      <w:r>
        <w:rPr>
          <w:rFonts w:ascii="Book Antiqua" w:hAnsi="Book Antiqua" w:cs="Book Antiqua"/>
        </w:rPr>
        <w:t>.</w:t>
      </w:r>
      <w:proofErr w:type="gramEnd"/>
      <w:r>
        <w:rPr>
          <w:rFonts w:ascii="Book Antiqua" w:hAnsi="Book Antiqua" w:cs="Book Antiqua"/>
        </w:rPr>
        <w:t xml:space="preserve"> 13/6 o </w:t>
      </w:r>
      <w:proofErr w:type="spellStart"/>
      <w:r>
        <w:rPr>
          <w:rFonts w:ascii="Book Antiqua" w:hAnsi="Book Antiqua" w:cs="Book Antiqua"/>
        </w:rPr>
        <w:t>vým</w:t>
      </w:r>
      <w:proofErr w:type="spellEnd"/>
      <w:r>
        <w:rPr>
          <w:rFonts w:ascii="Book Antiqua" w:hAnsi="Book Antiqua" w:cs="Book Antiqua"/>
        </w:rPr>
        <w:t>.   283 m</w:t>
      </w:r>
      <w:r>
        <w:rPr>
          <w:rFonts w:ascii="Book Antiqua" w:hAnsi="Book Antiqua" w:cs="Book Antiqua"/>
          <w:vertAlign w:val="superscript"/>
        </w:rPr>
        <w:t>2</w:t>
      </w:r>
    </w:p>
    <w:p w:rsidR="008E64B7" w:rsidRDefault="008E64B7" w:rsidP="008E64B7">
      <w:pPr>
        <w:jc w:val="both"/>
        <w:rPr>
          <w:rFonts w:ascii="Book Antiqua" w:hAnsi="Book Antiqua" w:cs="Book Antiqua"/>
          <w:vertAlign w:val="superscript"/>
        </w:rPr>
      </w:pPr>
      <w:proofErr w:type="spellStart"/>
      <w:proofErr w:type="gramStart"/>
      <w:r>
        <w:rPr>
          <w:rFonts w:ascii="Book Antiqua" w:hAnsi="Book Antiqua" w:cs="Book Antiqua"/>
        </w:rPr>
        <w:t>p.č</w:t>
      </w:r>
      <w:proofErr w:type="spellEnd"/>
      <w:r>
        <w:rPr>
          <w:rFonts w:ascii="Book Antiqua" w:hAnsi="Book Antiqua" w:cs="Book Antiqua"/>
        </w:rPr>
        <w:t>.</w:t>
      </w:r>
      <w:proofErr w:type="gramEnd"/>
      <w:r>
        <w:rPr>
          <w:rFonts w:ascii="Book Antiqua" w:hAnsi="Book Antiqua" w:cs="Book Antiqua"/>
        </w:rPr>
        <w:t xml:space="preserve"> 13/7 o </w:t>
      </w:r>
      <w:proofErr w:type="spellStart"/>
      <w:r>
        <w:rPr>
          <w:rFonts w:ascii="Book Antiqua" w:hAnsi="Book Antiqua" w:cs="Book Antiqua"/>
        </w:rPr>
        <w:t>vým</w:t>
      </w:r>
      <w:proofErr w:type="spellEnd"/>
      <w:r>
        <w:rPr>
          <w:rFonts w:ascii="Book Antiqua" w:hAnsi="Book Antiqua" w:cs="Book Antiqua"/>
        </w:rPr>
        <w:t>.   103 m</w:t>
      </w:r>
      <w:r>
        <w:rPr>
          <w:rFonts w:ascii="Book Antiqua" w:hAnsi="Book Antiqua" w:cs="Book Antiqua"/>
          <w:vertAlign w:val="superscript"/>
        </w:rPr>
        <w:t>2</w:t>
      </w:r>
    </w:p>
    <w:p w:rsidR="008E64B7" w:rsidRDefault="008E64B7" w:rsidP="008E64B7">
      <w:pPr>
        <w:jc w:val="both"/>
        <w:rPr>
          <w:rFonts w:ascii="Book Antiqua" w:hAnsi="Book Antiqua" w:cs="Book Antiqua"/>
          <w:vertAlign w:val="superscript"/>
        </w:rPr>
      </w:pPr>
      <w:proofErr w:type="spellStart"/>
      <w:proofErr w:type="gramStart"/>
      <w:r>
        <w:rPr>
          <w:rFonts w:ascii="Book Antiqua" w:hAnsi="Book Antiqua" w:cs="Book Antiqua"/>
        </w:rPr>
        <w:t>p.č</w:t>
      </w:r>
      <w:proofErr w:type="spellEnd"/>
      <w:r>
        <w:rPr>
          <w:rFonts w:ascii="Book Antiqua" w:hAnsi="Book Antiqua" w:cs="Book Antiqua"/>
        </w:rPr>
        <w:t>.</w:t>
      </w:r>
      <w:proofErr w:type="gramEnd"/>
      <w:r>
        <w:rPr>
          <w:rFonts w:ascii="Book Antiqua" w:hAnsi="Book Antiqua" w:cs="Book Antiqua"/>
        </w:rPr>
        <w:t xml:space="preserve"> 13/8  o </w:t>
      </w:r>
      <w:proofErr w:type="spellStart"/>
      <w:r>
        <w:rPr>
          <w:rFonts w:ascii="Book Antiqua" w:hAnsi="Book Antiqua" w:cs="Book Antiqua"/>
        </w:rPr>
        <w:t>vým</w:t>
      </w:r>
      <w:proofErr w:type="spellEnd"/>
      <w:r>
        <w:rPr>
          <w:rFonts w:ascii="Book Antiqua" w:hAnsi="Book Antiqua" w:cs="Book Antiqua"/>
        </w:rPr>
        <w:t>.    98 m</w:t>
      </w:r>
      <w:r>
        <w:rPr>
          <w:rFonts w:ascii="Book Antiqua" w:hAnsi="Book Antiqua" w:cs="Book Antiqua"/>
          <w:vertAlign w:val="superscript"/>
        </w:rPr>
        <w:t>2</w:t>
      </w:r>
    </w:p>
    <w:p w:rsidR="008E64B7" w:rsidRDefault="008E64B7" w:rsidP="008E64B7">
      <w:pPr>
        <w:jc w:val="both"/>
        <w:rPr>
          <w:rFonts w:ascii="Book Antiqua" w:hAnsi="Book Antiqua" w:cs="Book Antiqua"/>
          <w:vertAlign w:val="superscript"/>
        </w:rPr>
      </w:pPr>
      <w:proofErr w:type="spellStart"/>
      <w:proofErr w:type="gramStart"/>
      <w:r>
        <w:rPr>
          <w:rFonts w:ascii="Book Antiqua" w:hAnsi="Book Antiqua" w:cs="Book Antiqua"/>
        </w:rPr>
        <w:t>p.č</w:t>
      </w:r>
      <w:proofErr w:type="spellEnd"/>
      <w:r>
        <w:rPr>
          <w:rFonts w:ascii="Book Antiqua" w:hAnsi="Book Antiqua" w:cs="Book Antiqua"/>
        </w:rPr>
        <w:t>.</w:t>
      </w:r>
      <w:proofErr w:type="gramEnd"/>
      <w:r>
        <w:rPr>
          <w:rFonts w:ascii="Book Antiqua" w:hAnsi="Book Antiqua" w:cs="Book Antiqua"/>
        </w:rPr>
        <w:t xml:space="preserve"> 13/9 o </w:t>
      </w:r>
      <w:proofErr w:type="spellStart"/>
      <w:r>
        <w:rPr>
          <w:rFonts w:ascii="Book Antiqua" w:hAnsi="Book Antiqua" w:cs="Book Antiqua"/>
        </w:rPr>
        <w:t>vým</w:t>
      </w:r>
      <w:proofErr w:type="spellEnd"/>
      <w:r>
        <w:rPr>
          <w:rFonts w:ascii="Book Antiqua" w:hAnsi="Book Antiqua" w:cs="Book Antiqua"/>
        </w:rPr>
        <w:t>.   294 m</w:t>
      </w:r>
      <w:r>
        <w:rPr>
          <w:rFonts w:ascii="Book Antiqua" w:hAnsi="Book Antiqua" w:cs="Book Antiqua"/>
          <w:vertAlign w:val="superscript"/>
        </w:rPr>
        <w:t>2</w:t>
      </w:r>
    </w:p>
    <w:p w:rsidR="008E64B7" w:rsidRDefault="008E64B7" w:rsidP="008E64B7">
      <w:pPr>
        <w:jc w:val="both"/>
      </w:pPr>
      <w:proofErr w:type="spellStart"/>
      <w:proofErr w:type="gramStart"/>
      <w:r>
        <w:rPr>
          <w:rFonts w:ascii="Book Antiqua" w:hAnsi="Book Antiqua" w:cs="Book Antiqua"/>
        </w:rPr>
        <w:t>p.č</w:t>
      </w:r>
      <w:proofErr w:type="spellEnd"/>
      <w:r>
        <w:rPr>
          <w:rFonts w:ascii="Book Antiqua" w:hAnsi="Book Antiqua" w:cs="Book Antiqua"/>
        </w:rPr>
        <w:t>.</w:t>
      </w:r>
      <w:proofErr w:type="gramEnd"/>
      <w:r>
        <w:rPr>
          <w:rFonts w:ascii="Book Antiqua" w:hAnsi="Book Antiqua" w:cs="Book Antiqua"/>
        </w:rPr>
        <w:t xml:space="preserve"> 13/10 o </w:t>
      </w:r>
      <w:proofErr w:type="spellStart"/>
      <w:r>
        <w:rPr>
          <w:rFonts w:ascii="Book Antiqua" w:hAnsi="Book Antiqua" w:cs="Book Antiqua"/>
        </w:rPr>
        <w:t>vým</w:t>
      </w:r>
      <w:proofErr w:type="spellEnd"/>
      <w:r>
        <w:rPr>
          <w:rFonts w:ascii="Book Antiqua" w:hAnsi="Book Antiqua" w:cs="Book Antiqua"/>
        </w:rPr>
        <w:t>. 363 m</w:t>
      </w:r>
      <w:r>
        <w:rPr>
          <w:rFonts w:ascii="Book Antiqua" w:hAnsi="Book Antiqua" w:cs="Book Antiqua"/>
          <w:vertAlign w:val="superscript"/>
        </w:rPr>
        <w:t>2</w:t>
      </w: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r>
        <w:t xml:space="preserve">Pro: </w:t>
      </w:r>
      <w:proofErr w:type="gramStart"/>
      <w:r>
        <w:t>20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8E64B7" w:rsidRDefault="008E64B7" w:rsidP="008E64B7">
      <w:pPr>
        <w:jc w:val="both"/>
      </w:pPr>
      <w:r>
        <w:rPr>
          <w:b/>
          <w:bCs/>
        </w:rPr>
        <w:t>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E64B7" w:rsidRDefault="008E64B7" w:rsidP="008E64B7">
      <w:pPr>
        <w:pStyle w:val="Normln1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5) Souhlas s bezúplatným převodem nemovitostí z vlastnictví ČR-Úřadu pro zastupování státu ve věcech majetkových a souhlas se zněním Smlouvy o bezúplatném převodu nemovitostí č. 18/14/4120 včetně doložky </w:t>
      </w:r>
    </w:p>
    <w:p w:rsidR="008E64B7" w:rsidRDefault="008E64B7" w:rsidP="008E64B7">
      <w:r>
        <w:t>ZM po projednání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>a) souhlasí</w:t>
      </w:r>
    </w:p>
    <w:p w:rsidR="008E64B7" w:rsidRDefault="008E64B7" w:rsidP="008E64B7">
      <w:r>
        <w:t xml:space="preserve">s bezúplatným převodem nemovitostí do vlastnictví Města Dubí od České republiky-Úřadu pro zastupování státu ve věcech majetkových a to pozemků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Dubí u Teplic dle předloženého seznamu:</w:t>
      </w:r>
    </w:p>
    <w:p w:rsidR="008E64B7" w:rsidRDefault="008E64B7" w:rsidP="008E64B7">
      <w:pPr>
        <w:jc w:val="both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24/10    o </w:t>
      </w:r>
      <w:proofErr w:type="spellStart"/>
      <w:r>
        <w:t>vým</w:t>
      </w:r>
      <w:proofErr w:type="spellEnd"/>
      <w:r>
        <w:t>.   25 m</w:t>
      </w:r>
      <w:r>
        <w:rPr>
          <w:vertAlign w:val="superscript"/>
        </w:rPr>
        <w:t>2</w:t>
      </w:r>
    </w:p>
    <w:p w:rsidR="008E64B7" w:rsidRDefault="008E64B7" w:rsidP="008E64B7">
      <w:pPr>
        <w:jc w:val="both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24/16    o </w:t>
      </w:r>
      <w:proofErr w:type="spellStart"/>
      <w:r>
        <w:t>vým</w:t>
      </w:r>
      <w:proofErr w:type="spellEnd"/>
      <w:r>
        <w:t>.   15 m</w:t>
      </w:r>
      <w:r>
        <w:rPr>
          <w:vertAlign w:val="superscript"/>
        </w:rPr>
        <w:t>2</w:t>
      </w:r>
    </w:p>
    <w:p w:rsidR="008E64B7" w:rsidRDefault="008E64B7" w:rsidP="008E64B7">
      <w:pPr>
        <w:jc w:val="both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24/19    o </w:t>
      </w:r>
      <w:proofErr w:type="spellStart"/>
      <w:r>
        <w:t>vým</w:t>
      </w:r>
      <w:proofErr w:type="spellEnd"/>
      <w:r>
        <w:t>.   13 m</w:t>
      </w:r>
      <w:r>
        <w:rPr>
          <w:vertAlign w:val="superscript"/>
        </w:rPr>
        <w:t>2</w:t>
      </w:r>
    </w:p>
    <w:p w:rsidR="008E64B7" w:rsidRDefault="008E64B7" w:rsidP="008E64B7">
      <w:pPr>
        <w:jc w:val="both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24/78    o </w:t>
      </w:r>
      <w:proofErr w:type="spellStart"/>
      <w:r>
        <w:t>vým</w:t>
      </w:r>
      <w:proofErr w:type="spellEnd"/>
      <w:r>
        <w:t>. 111 m</w:t>
      </w:r>
      <w:r>
        <w:rPr>
          <w:vertAlign w:val="superscript"/>
        </w:rPr>
        <w:t>2</w:t>
      </w:r>
    </w:p>
    <w:p w:rsidR="008E64B7" w:rsidRDefault="008E64B7" w:rsidP="008E64B7">
      <w:pPr>
        <w:jc w:val="both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24/96    o </w:t>
      </w:r>
      <w:proofErr w:type="spellStart"/>
      <w:r>
        <w:t>vým</w:t>
      </w:r>
      <w:proofErr w:type="spellEnd"/>
      <w:r>
        <w:t>.     7 m</w:t>
      </w:r>
      <w:r>
        <w:rPr>
          <w:vertAlign w:val="superscript"/>
        </w:rPr>
        <w:t>2</w:t>
      </w:r>
    </w:p>
    <w:p w:rsidR="008E64B7" w:rsidRDefault="008E64B7" w:rsidP="008E64B7">
      <w:pPr>
        <w:jc w:val="both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452/32  o </w:t>
      </w:r>
      <w:proofErr w:type="spellStart"/>
      <w:r>
        <w:t>vým</w:t>
      </w:r>
      <w:proofErr w:type="spellEnd"/>
      <w:r>
        <w:t>.   38 m</w:t>
      </w:r>
      <w:r>
        <w:rPr>
          <w:vertAlign w:val="superscript"/>
        </w:rPr>
        <w:t>2</w:t>
      </w:r>
    </w:p>
    <w:p w:rsidR="008E64B7" w:rsidRDefault="008E64B7" w:rsidP="008E64B7">
      <w:pPr>
        <w:jc w:val="both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452/37  o </w:t>
      </w:r>
      <w:proofErr w:type="spellStart"/>
      <w:r>
        <w:t>vým</w:t>
      </w:r>
      <w:proofErr w:type="spellEnd"/>
      <w:r>
        <w:t>.   15 m</w:t>
      </w:r>
      <w:r>
        <w:rPr>
          <w:vertAlign w:val="superscript"/>
        </w:rPr>
        <w:t>2</w:t>
      </w:r>
    </w:p>
    <w:p w:rsidR="008E64B7" w:rsidRDefault="008E64B7" w:rsidP="008E64B7">
      <w:pPr>
        <w:jc w:val="both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452/44  o </w:t>
      </w:r>
      <w:proofErr w:type="spellStart"/>
      <w:r>
        <w:t>vým</w:t>
      </w:r>
      <w:proofErr w:type="spellEnd"/>
      <w:r>
        <w:t>. 119 m</w:t>
      </w:r>
      <w:r>
        <w:rPr>
          <w:vertAlign w:val="superscript"/>
        </w:rPr>
        <w:t>2</w:t>
      </w:r>
    </w:p>
    <w:p w:rsidR="008E64B7" w:rsidRDefault="008E64B7" w:rsidP="008E64B7">
      <w:pPr>
        <w:pStyle w:val="Bezmezer"/>
      </w:pPr>
      <w:r>
        <w:t xml:space="preserve">b) souhlasí </w:t>
      </w:r>
    </w:p>
    <w:p w:rsidR="008E64B7" w:rsidRDefault="008E64B7" w:rsidP="008E64B7">
      <w:pPr>
        <w:pStyle w:val="Bezmezer"/>
      </w:pPr>
      <w:r>
        <w:t>se zněním  předložené Smlouvy o bezúplatném převodu nemovitostí č. 18/14/4120 včetně doložky</w:t>
      </w:r>
    </w:p>
    <w:p w:rsidR="008E64B7" w:rsidRDefault="008E64B7" w:rsidP="008E64B7">
      <w:r>
        <w:t xml:space="preserve">Pro: </w:t>
      </w:r>
      <w:proofErr w:type="gramStart"/>
      <w:r>
        <w:t>20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8E64B7" w:rsidRDefault="008E64B7" w:rsidP="008E64B7">
      <w:pPr>
        <w:jc w:val="both"/>
        <w:rPr>
          <w:b/>
          <w:bCs/>
        </w:rPr>
      </w:pPr>
    </w:p>
    <w:p w:rsidR="008E64B7" w:rsidRDefault="008E64B7" w:rsidP="008E64B7">
      <w:pPr>
        <w:jc w:val="both"/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8E64B7" w:rsidRDefault="008E64B7" w:rsidP="008E64B7">
      <w:pPr>
        <w:jc w:val="both"/>
      </w:pPr>
      <w:r>
        <w:rPr>
          <w:b/>
          <w:bCs/>
        </w:rPr>
        <w:t>Termín:     30. 9. 2014</w:t>
      </w:r>
    </w:p>
    <w:p w:rsidR="008E64B7" w:rsidRDefault="008E64B7" w:rsidP="008E64B7">
      <w:pPr>
        <w:ind w:left="7080" w:firstLine="708"/>
        <w:jc w:val="both"/>
        <w:rPr>
          <w:b/>
          <w:bCs/>
        </w:rPr>
      </w:pPr>
      <w:r>
        <w:rPr>
          <w:b/>
          <w:bCs/>
        </w:rPr>
        <w:t>TO 6/14</w:t>
      </w:r>
    </w:p>
    <w:p w:rsidR="008E64B7" w:rsidRDefault="008E64B7" w:rsidP="008E64B7">
      <w:pPr>
        <w:jc w:val="both"/>
        <w:rPr>
          <w:b/>
          <w:bCs/>
        </w:rPr>
      </w:pPr>
    </w:p>
    <w:p w:rsidR="008E64B7" w:rsidRDefault="008E64B7" w:rsidP="008E64B7">
      <w:pPr>
        <w:jc w:val="both"/>
        <w:rPr>
          <w:b/>
          <w:bCs/>
        </w:rPr>
      </w:pPr>
    </w:p>
    <w:p w:rsidR="008E64B7" w:rsidRDefault="008E64B7" w:rsidP="008E64B7">
      <w:pPr>
        <w:jc w:val="both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Posouzení   pokračování</w:t>
      </w:r>
      <w:proofErr w:type="gramEnd"/>
      <w:r>
        <w:rPr>
          <w:b/>
          <w:bCs/>
          <w:u w:val="single"/>
        </w:rPr>
        <w:t xml:space="preserve"> právního vymáhání pohledávek</w:t>
      </w:r>
    </w:p>
    <w:p w:rsidR="008E64B7" w:rsidRDefault="008E64B7" w:rsidP="008E64B7">
      <w:pPr>
        <w:jc w:val="both"/>
      </w:pPr>
    </w:p>
    <w:p w:rsidR="008E64B7" w:rsidRDefault="008E64B7" w:rsidP="008E64B7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475/23/2014</w:t>
      </w:r>
    </w:p>
    <w:p w:rsidR="008E64B7" w:rsidRDefault="008E64B7" w:rsidP="008E64B7">
      <w:pPr>
        <w:jc w:val="both"/>
        <w:rPr>
          <w:b/>
          <w:bCs/>
          <w:sz w:val="28"/>
          <w:szCs w:val="28"/>
          <w:u w:val="single"/>
        </w:rPr>
      </w:pPr>
    </w:p>
    <w:p w:rsidR="008E64B7" w:rsidRDefault="008E64B7" w:rsidP="008E64B7">
      <w:pPr>
        <w:jc w:val="both"/>
      </w:pPr>
      <w:r>
        <w:t>ZM po projednání</w:t>
      </w:r>
    </w:p>
    <w:p w:rsidR="008E64B7" w:rsidRDefault="008E64B7" w:rsidP="008E64B7">
      <w:pPr>
        <w:jc w:val="both"/>
        <w:rPr>
          <w:b/>
          <w:bCs/>
        </w:rPr>
      </w:pPr>
      <w:proofErr w:type="gramStart"/>
      <w:r>
        <w:rPr>
          <w:b/>
          <w:bCs/>
        </w:rPr>
        <w:t>1.souhlasí</w:t>
      </w:r>
      <w:proofErr w:type="gramEnd"/>
    </w:p>
    <w:p w:rsidR="008E64B7" w:rsidRDefault="008E64B7" w:rsidP="008E64B7">
      <w:pPr>
        <w:jc w:val="both"/>
      </w:pPr>
      <w:r>
        <w:t xml:space="preserve">s pokračováním vymáhání pohledávky návrhem na exekuci  u </w:t>
      </w:r>
      <w:proofErr w:type="gramStart"/>
      <w:r>
        <w:t>dlužníka :</w:t>
      </w:r>
      <w:proofErr w:type="gramEnd"/>
    </w:p>
    <w:p w:rsidR="008E64B7" w:rsidRDefault="008E64B7" w:rsidP="008E64B7">
      <w:pPr>
        <w:jc w:val="both"/>
      </w:pPr>
      <w:r>
        <w:t xml:space="preserve">      </w:t>
      </w:r>
      <w:proofErr w:type="spellStart"/>
      <w:r w:rsidR="00391839">
        <w:t>xxx</w:t>
      </w:r>
      <w:proofErr w:type="spellEnd"/>
    </w:p>
    <w:p w:rsidR="00391839" w:rsidRDefault="008E64B7" w:rsidP="00391839">
      <w:pPr>
        <w:jc w:val="both"/>
      </w:pPr>
      <w:r>
        <w:lastRenderedPageBreak/>
        <w:t xml:space="preserve">      </w:t>
      </w:r>
    </w:p>
    <w:p w:rsidR="008E64B7" w:rsidRDefault="008E64B7" w:rsidP="00391839">
      <w:pPr>
        <w:jc w:val="both"/>
      </w:pPr>
      <w:r>
        <w:t>ZM po projednání</w:t>
      </w:r>
    </w:p>
    <w:p w:rsidR="008E64B7" w:rsidRDefault="008E64B7" w:rsidP="008E64B7">
      <w:pPr>
        <w:jc w:val="both"/>
        <w:rPr>
          <w:b/>
          <w:bCs/>
        </w:rPr>
      </w:pPr>
      <w:proofErr w:type="gramStart"/>
      <w:r>
        <w:rPr>
          <w:b/>
          <w:bCs/>
        </w:rPr>
        <w:t>2.souhlasí</w:t>
      </w:r>
      <w:proofErr w:type="gramEnd"/>
      <w:r>
        <w:rPr>
          <w:b/>
          <w:bCs/>
        </w:rPr>
        <w:t xml:space="preserve"> </w:t>
      </w:r>
    </w:p>
    <w:p w:rsidR="008E64B7" w:rsidRDefault="008E64B7" w:rsidP="008E64B7">
      <w:pPr>
        <w:jc w:val="both"/>
      </w:pPr>
      <w:r>
        <w:t xml:space="preserve">s ukončením pokračování soudního vymáhání u </w:t>
      </w:r>
      <w:proofErr w:type="gramStart"/>
      <w:r>
        <w:t>dlužníka :</w:t>
      </w:r>
      <w:proofErr w:type="gramEnd"/>
    </w:p>
    <w:p w:rsidR="008E64B7" w:rsidRDefault="008E64B7" w:rsidP="00391839">
      <w:pPr>
        <w:jc w:val="both"/>
      </w:pPr>
      <w:r>
        <w:t xml:space="preserve">     </w:t>
      </w:r>
      <w:r w:rsidR="00391839">
        <w:t>xxx</w:t>
      </w:r>
      <w:bookmarkStart w:id="0" w:name="_GoBack"/>
      <w:bookmarkEnd w:id="0"/>
    </w:p>
    <w:p w:rsidR="008E64B7" w:rsidRDefault="008E64B7" w:rsidP="008E64B7">
      <w:pPr>
        <w:jc w:val="both"/>
      </w:pPr>
    </w:p>
    <w:p w:rsidR="008E64B7" w:rsidRDefault="008E64B7" w:rsidP="008E64B7">
      <w:r>
        <w:t xml:space="preserve">Pro:  19   proti:     zdržel </w:t>
      </w:r>
      <w:proofErr w:type="gramStart"/>
      <w:r>
        <w:t>se :  1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20/21)</w:t>
      </w:r>
    </w:p>
    <w:p w:rsidR="008E64B7" w:rsidRDefault="008E64B7" w:rsidP="008E64B7">
      <w:pPr>
        <w:jc w:val="both"/>
      </w:pPr>
    </w:p>
    <w:p w:rsidR="008E64B7" w:rsidRDefault="008E64B7" w:rsidP="008E64B7">
      <w:pPr>
        <w:jc w:val="both"/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8E64B7" w:rsidRDefault="008E64B7" w:rsidP="008E64B7">
      <w:pPr>
        <w:jc w:val="both"/>
      </w:pPr>
      <w:r>
        <w:rPr>
          <w:b/>
          <w:bCs/>
        </w:rPr>
        <w:t>Termín:     30. 4. 2014</w:t>
      </w:r>
    </w:p>
    <w:p w:rsidR="008E64B7" w:rsidRDefault="008E64B7" w:rsidP="008E64B7">
      <w:pPr>
        <w:jc w:val="both"/>
      </w:pPr>
    </w:p>
    <w:p w:rsidR="008E64B7" w:rsidRDefault="008E64B7" w:rsidP="008E64B7">
      <w:pPr>
        <w:jc w:val="right"/>
      </w:pPr>
      <w:r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E64B7" w:rsidRDefault="008E64B7" w:rsidP="008E64B7">
      <w:pPr>
        <w:jc w:val="right"/>
      </w:pPr>
    </w:p>
    <w:p w:rsidR="008E64B7" w:rsidRDefault="008E64B7" w:rsidP="008E64B7">
      <w:pPr>
        <w:jc w:val="right"/>
        <w:rPr>
          <w:b/>
          <w:bCs/>
        </w:rPr>
      </w:pPr>
      <w:r>
        <w:t xml:space="preserve"> </w:t>
      </w:r>
      <w:r>
        <w:rPr>
          <w:b/>
          <w:bCs/>
        </w:rPr>
        <w:t>TO  7/14</w:t>
      </w:r>
    </w:p>
    <w:p w:rsidR="008E64B7" w:rsidRDefault="008E64B7" w:rsidP="008E64B7">
      <w:pPr>
        <w:pStyle w:val="Normln1"/>
        <w:jc w:val="both"/>
        <w:rPr>
          <w:b/>
          <w:bCs/>
          <w:u w:val="single"/>
        </w:rPr>
      </w:pPr>
      <w:r>
        <w:rPr>
          <w:b/>
          <w:bCs/>
          <w:u w:val="single"/>
        </w:rPr>
        <w:t>Pravidla pro schvalování příspěvků na domovní čistírny odpadních vod – prodloužení termínu pro podání žádostí</w:t>
      </w:r>
    </w:p>
    <w:p w:rsidR="008E64B7" w:rsidRDefault="008E64B7" w:rsidP="008E64B7">
      <w:pPr>
        <w:jc w:val="both"/>
      </w:pPr>
    </w:p>
    <w:p w:rsidR="008E64B7" w:rsidRDefault="008E64B7" w:rsidP="008E64B7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476/23/2014</w:t>
      </w:r>
    </w:p>
    <w:p w:rsidR="008E64B7" w:rsidRDefault="008E64B7" w:rsidP="008E64B7">
      <w:pPr>
        <w:jc w:val="both"/>
      </w:pPr>
    </w:p>
    <w:p w:rsidR="008E64B7" w:rsidRDefault="008E64B7" w:rsidP="008E64B7">
      <w:r>
        <w:t>ZM po projednání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 xml:space="preserve">schvaluje </w:t>
      </w:r>
    </w:p>
    <w:p w:rsidR="008E64B7" w:rsidRDefault="008E64B7" w:rsidP="008E64B7">
      <w:r>
        <w:t>změnu pravidel pro schvalování příspěvků na domovní čistírny odpadních vod ve smyslu prodloužení termínu pro podávání ž</w:t>
      </w:r>
      <w:r>
        <w:rPr>
          <w:sz w:val="22"/>
          <w:szCs w:val="22"/>
          <w:lang w:eastAsia="en-US"/>
        </w:rPr>
        <w:t xml:space="preserve">ádostí o schválení příspěvku na domovní čistírnu odpadních vod </w:t>
      </w:r>
      <w:r>
        <w:rPr>
          <w:b/>
          <w:bCs/>
          <w:sz w:val="22"/>
          <w:szCs w:val="22"/>
          <w:lang w:eastAsia="en-US"/>
        </w:rPr>
        <w:t xml:space="preserve">do 30. 6. 2014 </w:t>
      </w:r>
      <w:r>
        <w:rPr>
          <w:sz w:val="22"/>
          <w:szCs w:val="22"/>
          <w:lang w:eastAsia="en-US"/>
        </w:rPr>
        <w:t>a termínu pro</w:t>
      </w:r>
      <w:r>
        <w:rPr>
          <w:b/>
          <w:bCs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podání žádosti o vyplacení příspěvku </w:t>
      </w:r>
      <w:r>
        <w:rPr>
          <w:b/>
          <w:bCs/>
          <w:sz w:val="22"/>
          <w:szCs w:val="22"/>
          <w:lang w:eastAsia="en-US"/>
        </w:rPr>
        <w:t xml:space="preserve">do 30. 6. </w:t>
      </w:r>
      <w:proofErr w:type="gramStart"/>
      <w:r>
        <w:rPr>
          <w:b/>
          <w:bCs/>
          <w:sz w:val="22"/>
          <w:szCs w:val="22"/>
          <w:lang w:eastAsia="en-US"/>
        </w:rPr>
        <w:t>2015</w:t>
      </w:r>
      <w:r>
        <w:t xml:space="preserve"> .</w:t>
      </w:r>
      <w:proofErr w:type="gramEnd"/>
    </w:p>
    <w:p w:rsidR="008E64B7" w:rsidRDefault="008E64B7" w:rsidP="008E64B7">
      <w:pPr>
        <w:rPr>
          <w:b/>
          <w:bCs/>
        </w:rPr>
      </w:pPr>
    </w:p>
    <w:p w:rsidR="008E64B7" w:rsidRDefault="008E64B7" w:rsidP="008E64B7">
      <w:r>
        <w:t xml:space="preserve">Pro: </w:t>
      </w:r>
      <w:proofErr w:type="gramStart"/>
      <w:r>
        <w:t>20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tabs>
          <w:tab w:val="left" w:pos="4320"/>
        </w:tabs>
        <w:jc w:val="both"/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8E64B7" w:rsidRDefault="008E64B7" w:rsidP="008E64B7">
      <w:pPr>
        <w:tabs>
          <w:tab w:val="left" w:pos="4320"/>
        </w:tabs>
        <w:jc w:val="both"/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8E64B7" w:rsidRDefault="008E64B7" w:rsidP="008E64B7">
      <w:pPr>
        <w:jc w:val="both"/>
        <w:rPr>
          <w:b/>
          <w:bCs/>
          <w:sz w:val="20"/>
          <w:szCs w:val="20"/>
        </w:rPr>
      </w:pPr>
    </w:p>
    <w:p w:rsidR="008E64B7" w:rsidRDefault="008E64B7" w:rsidP="008E64B7">
      <w:pPr>
        <w:jc w:val="right"/>
        <w:rPr>
          <w:b/>
          <w:bCs/>
        </w:rPr>
      </w:pPr>
    </w:p>
    <w:p w:rsidR="008E64B7" w:rsidRDefault="008E64B7" w:rsidP="008E64B7">
      <w:pPr>
        <w:jc w:val="right"/>
        <w:rPr>
          <w:b/>
          <w:bCs/>
        </w:rPr>
      </w:pPr>
    </w:p>
    <w:p w:rsidR="008E64B7" w:rsidRDefault="008E64B7" w:rsidP="008E64B7">
      <w:pPr>
        <w:jc w:val="right"/>
        <w:rPr>
          <w:b/>
          <w:bCs/>
        </w:rPr>
      </w:pPr>
      <w:r>
        <w:rPr>
          <w:b/>
          <w:bCs/>
        </w:rPr>
        <w:t>TO 9/14</w:t>
      </w:r>
    </w:p>
    <w:p w:rsidR="008E64B7" w:rsidRDefault="008E64B7" w:rsidP="008E64B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Výstavba kanalizace v lokalitě Dubí 1, ul. </w:t>
      </w:r>
      <w:proofErr w:type="spellStart"/>
      <w:r>
        <w:rPr>
          <w:b/>
          <w:bCs/>
          <w:u w:val="single"/>
        </w:rPr>
        <w:t>Mstišovská</w:t>
      </w:r>
      <w:proofErr w:type="spellEnd"/>
      <w:r>
        <w:rPr>
          <w:b/>
          <w:bCs/>
          <w:u w:val="single"/>
        </w:rPr>
        <w:t>.</w:t>
      </w:r>
    </w:p>
    <w:p w:rsidR="008E64B7" w:rsidRDefault="008E64B7" w:rsidP="008E64B7">
      <w:pPr>
        <w:jc w:val="both"/>
      </w:pPr>
    </w:p>
    <w:p w:rsidR="008E64B7" w:rsidRDefault="008E64B7" w:rsidP="008E64B7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477/23/2014</w:t>
      </w:r>
    </w:p>
    <w:p w:rsidR="008E64B7" w:rsidRDefault="008E64B7" w:rsidP="008E64B7">
      <w:pPr>
        <w:jc w:val="both"/>
      </w:pPr>
    </w:p>
    <w:p w:rsidR="008E64B7" w:rsidRDefault="008E64B7" w:rsidP="008E64B7">
      <w:pPr>
        <w:jc w:val="both"/>
      </w:pPr>
      <w:r>
        <w:t>ZM po projednání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 xml:space="preserve">souhlasí </w:t>
      </w:r>
    </w:p>
    <w:p w:rsidR="008E64B7" w:rsidRDefault="008E64B7" w:rsidP="008E64B7">
      <w:pPr>
        <w:jc w:val="both"/>
      </w:pPr>
      <w:r>
        <w:t xml:space="preserve">s realizací investiční akce „Výstavba kanalizace v lokalitě Dubí 1, ul. </w:t>
      </w:r>
      <w:proofErr w:type="spellStart"/>
      <w:r>
        <w:t>Mstišovská</w:t>
      </w:r>
      <w:proofErr w:type="spellEnd"/>
      <w:r>
        <w:t>“.</w:t>
      </w:r>
    </w:p>
    <w:p w:rsidR="008E64B7" w:rsidRDefault="008E64B7" w:rsidP="008E64B7">
      <w:pPr>
        <w:jc w:val="both"/>
      </w:pPr>
    </w:p>
    <w:p w:rsidR="008E64B7" w:rsidRDefault="008E64B7" w:rsidP="008E64B7">
      <w:r>
        <w:t xml:space="preserve">Pro: </w:t>
      </w:r>
      <w:proofErr w:type="gramStart"/>
      <w:r>
        <w:t>20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tabs>
          <w:tab w:val="left" w:pos="4320"/>
        </w:tabs>
        <w:jc w:val="both"/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8E64B7" w:rsidRDefault="008E64B7" w:rsidP="008E64B7">
      <w:pPr>
        <w:tabs>
          <w:tab w:val="left" w:pos="4320"/>
        </w:tabs>
        <w:jc w:val="both"/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8E64B7" w:rsidRDefault="008E64B7" w:rsidP="008E64B7">
      <w:pPr>
        <w:jc w:val="both"/>
        <w:rPr>
          <w:b/>
          <w:bCs/>
          <w:sz w:val="20"/>
          <w:szCs w:val="20"/>
        </w:rPr>
      </w:pP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jc w:val="both"/>
      </w:pPr>
      <w:r>
        <w:rPr>
          <w:b/>
          <w:bCs/>
        </w:rPr>
        <w:t>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</w:t>
      </w:r>
    </w:p>
    <w:p w:rsidR="008E64B7" w:rsidRDefault="008E64B7" w:rsidP="008E64B7">
      <w:pPr>
        <w:pStyle w:val="Zkladntext"/>
        <w:jc w:val="both"/>
        <w:rPr>
          <w:b/>
          <w:bCs/>
        </w:rPr>
      </w:pPr>
      <w:r>
        <w:rPr>
          <w:b/>
          <w:bCs/>
          <w:u w:val="single"/>
        </w:rPr>
        <w:lastRenderedPageBreak/>
        <w:t xml:space="preserve">Prodej objektu č. popisné 356 (restaurace Sokolovna), zastavěné části pozemku </w:t>
      </w:r>
      <w:proofErr w:type="spellStart"/>
      <w:r>
        <w:rPr>
          <w:b/>
          <w:bCs/>
          <w:u w:val="single"/>
        </w:rPr>
        <w:t>parc</w:t>
      </w:r>
      <w:proofErr w:type="spellEnd"/>
      <w:r>
        <w:rPr>
          <w:b/>
          <w:bCs/>
          <w:u w:val="single"/>
        </w:rPr>
        <w:t xml:space="preserve">. </w:t>
      </w:r>
      <w:proofErr w:type="gramStart"/>
      <w:r>
        <w:rPr>
          <w:b/>
          <w:bCs/>
          <w:u w:val="single"/>
        </w:rPr>
        <w:t>č.</w:t>
      </w:r>
      <w:proofErr w:type="gramEnd"/>
      <w:r>
        <w:rPr>
          <w:b/>
          <w:bCs/>
          <w:u w:val="single"/>
        </w:rPr>
        <w:t xml:space="preserve"> 655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1177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(dle GP </w:t>
      </w:r>
      <w:proofErr w:type="spellStart"/>
      <w:r>
        <w:rPr>
          <w:b/>
          <w:bCs/>
          <w:u w:val="single"/>
        </w:rPr>
        <w:t>p.p.č</w:t>
      </w:r>
      <w:proofErr w:type="spellEnd"/>
      <w:r>
        <w:rPr>
          <w:b/>
          <w:bCs/>
          <w:u w:val="single"/>
        </w:rPr>
        <w:t xml:space="preserve">. 655/3) a pozemku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670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130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(dle GP </w:t>
      </w:r>
      <w:proofErr w:type="spellStart"/>
      <w:proofErr w:type="gramStart"/>
      <w:r>
        <w:rPr>
          <w:b/>
          <w:bCs/>
          <w:u w:val="single"/>
        </w:rPr>
        <w:t>p.p.</w:t>
      </w:r>
      <w:proofErr w:type="gramEnd"/>
      <w:r>
        <w:rPr>
          <w:b/>
          <w:bCs/>
          <w:u w:val="single"/>
        </w:rPr>
        <w:t>č</w:t>
      </w:r>
      <w:proofErr w:type="spellEnd"/>
      <w:r>
        <w:rPr>
          <w:b/>
          <w:bCs/>
          <w:u w:val="single"/>
        </w:rPr>
        <w:t xml:space="preserve">. 670/2) vše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 u Teplic</w:t>
      </w:r>
      <w:r>
        <w:rPr>
          <w:b/>
          <w:bCs/>
        </w:rPr>
        <w:t>                                                               TO 10/14</w:t>
      </w:r>
    </w:p>
    <w:p w:rsidR="008E64B7" w:rsidRDefault="008E64B7" w:rsidP="008E64B7">
      <w:pPr>
        <w:pStyle w:val="Odstavecseseznamem"/>
        <w:numPr>
          <w:ilvl w:val="0"/>
          <w:numId w:val="1"/>
        </w:numPr>
      </w:pPr>
      <w:r>
        <w:rPr>
          <w:b/>
        </w:rPr>
        <w:t>478/23/2014</w:t>
      </w:r>
    </w:p>
    <w:p w:rsidR="008E64B7" w:rsidRDefault="008E64B7" w:rsidP="008E64B7"/>
    <w:p w:rsidR="008E64B7" w:rsidRDefault="008E64B7" w:rsidP="008E64B7">
      <w:r>
        <w:t>ZM po projednání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>a) revokuje</w:t>
      </w:r>
    </w:p>
    <w:p w:rsidR="008E64B7" w:rsidRDefault="008E64B7" w:rsidP="008E64B7">
      <w:r>
        <w:t>usnesení ZM č. 457/22/2014 bod 2c)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>b) souhlasí</w:t>
      </w:r>
    </w:p>
    <w:p w:rsidR="008E64B7" w:rsidRDefault="008E64B7" w:rsidP="008E64B7">
      <w:pPr>
        <w:pStyle w:val="Bezmezer"/>
      </w:pPr>
      <w:r>
        <w:t xml:space="preserve">se zněním  předložených smluv (Smlouva o provedení dražby, Dražební vyhláška) </w:t>
      </w:r>
    </w:p>
    <w:p w:rsidR="008E64B7" w:rsidRDefault="008E64B7" w:rsidP="008E64B7">
      <w:r>
        <w:t xml:space="preserve">Pro:  </w:t>
      </w:r>
      <w:proofErr w:type="gramStart"/>
      <w:r>
        <w:t>20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 20/21)</w:t>
      </w: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tabs>
          <w:tab w:val="left" w:pos="4320"/>
        </w:tabs>
        <w:jc w:val="both"/>
        <w:rPr>
          <w:b/>
          <w:bCs/>
        </w:rPr>
      </w:pPr>
      <w:r>
        <w:rPr>
          <w:b/>
          <w:bCs/>
        </w:rPr>
        <w:t xml:space="preserve">Odpovídá: Ing. Lukáš </w:t>
      </w:r>
      <w:proofErr w:type="spellStart"/>
      <w:r>
        <w:rPr>
          <w:b/>
          <w:bCs/>
        </w:rPr>
        <w:t>Panchartek</w:t>
      </w:r>
      <w:proofErr w:type="spellEnd"/>
    </w:p>
    <w:p w:rsidR="008E64B7" w:rsidRDefault="008E64B7" w:rsidP="008E64B7">
      <w:pPr>
        <w:tabs>
          <w:tab w:val="left" w:pos="4320"/>
        </w:tabs>
        <w:jc w:val="both"/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8E64B7" w:rsidRDefault="008E64B7" w:rsidP="008E64B7">
      <w:pPr>
        <w:jc w:val="both"/>
        <w:rPr>
          <w:b/>
          <w:bCs/>
          <w:sz w:val="20"/>
          <w:szCs w:val="20"/>
        </w:rPr>
      </w:pP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3 – Změna územního plánu č. 3</w:t>
      </w:r>
    </w:p>
    <w:p w:rsidR="008E64B7" w:rsidRDefault="008E64B7" w:rsidP="008E64B7">
      <w:r>
        <w:rPr>
          <w:b/>
          <w:bCs/>
          <w:u w:val="single"/>
        </w:rPr>
        <w:t xml:space="preserve">Změna územního plánu </w:t>
      </w:r>
      <w:proofErr w:type="gramStart"/>
      <w:r>
        <w:rPr>
          <w:b/>
          <w:bCs/>
          <w:u w:val="single"/>
        </w:rPr>
        <w:t>č. 3</w:t>
      </w:r>
      <w:r>
        <w:rPr>
          <w:b/>
          <w:bCs/>
        </w:rPr>
        <w:t xml:space="preserve">                                                                                   SÚ</w:t>
      </w:r>
      <w:proofErr w:type="gramEnd"/>
      <w:r>
        <w:rPr>
          <w:b/>
          <w:bCs/>
        </w:rPr>
        <w:t xml:space="preserve"> 1/14</w:t>
      </w:r>
    </w:p>
    <w:p w:rsidR="008E64B7" w:rsidRDefault="008E64B7" w:rsidP="008E64B7">
      <w:pPr>
        <w:tabs>
          <w:tab w:val="left" w:pos="4320"/>
        </w:tabs>
        <w:jc w:val="both"/>
      </w:pPr>
      <w:r>
        <w:t>.</w:t>
      </w:r>
    </w:p>
    <w:p w:rsidR="008E64B7" w:rsidRDefault="008E64B7" w:rsidP="008E64B7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479/23/2014</w:t>
      </w:r>
    </w:p>
    <w:p w:rsidR="008E64B7" w:rsidRDefault="008E64B7" w:rsidP="008E64B7">
      <w:pPr>
        <w:jc w:val="both"/>
      </w:pPr>
    </w:p>
    <w:p w:rsidR="008E64B7" w:rsidRDefault="008E64B7" w:rsidP="008E64B7">
      <w:pPr>
        <w:jc w:val="both"/>
      </w:pPr>
      <w:r>
        <w:t>ZM po projednání</w:t>
      </w:r>
    </w:p>
    <w:p w:rsidR="008E64B7" w:rsidRDefault="008E64B7" w:rsidP="008E64B7">
      <w:pPr>
        <w:jc w:val="both"/>
        <w:rPr>
          <w:b/>
          <w:bCs/>
        </w:rPr>
      </w:pPr>
      <w:r>
        <w:rPr>
          <w:b/>
          <w:bCs/>
        </w:rPr>
        <w:t xml:space="preserve">bere na vědomí  </w:t>
      </w:r>
    </w:p>
    <w:p w:rsidR="008E64B7" w:rsidRDefault="008E64B7" w:rsidP="008E64B7">
      <w:pPr>
        <w:jc w:val="both"/>
      </w:pPr>
      <w:r>
        <w:t>zastavení prací na pořízení 3. změny Územního plánu Dubí pro nesouhlas dotčených orgánů s touto změnou.</w:t>
      </w:r>
    </w:p>
    <w:p w:rsidR="008E64B7" w:rsidRDefault="008E64B7" w:rsidP="008E64B7">
      <w:pPr>
        <w:tabs>
          <w:tab w:val="left" w:pos="4320"/>
        </w:tabs>
        <w:jc w:val="both"/>
        <w:rPr>
          <w:b/>
          <w:bCs/>
        </w:rPr>
      </w:pPr>
    </w:p>
    <w:p w:rsidR="008E64B7" w:rsidRDefault="008E64B7" w:rsidP="008E64B7">
      <w:r>
        <w:t xml:space="preserve">Pro: </w:t>
      </w:r>
      <w:proofErr w:type="gramStart"/>
      <w:r>
        <w:t>20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tabs>
          <w:tab w:val="left" w:pos="4320"/>
        </w:tabs>
        <w:jc w:val="both"/>
        <w:rPr>
          <w:b/>
          <w:bCs/>
        </w:rPr>
      </w:pPr>
      <w:r>
        <w:rPr>
          <w:b/>
          <w:bCs/>
        </w:rPr>
        <w:t>Odpovídá: Jiří Veselý</w:t>
      </w:r>
    </w:p>
    <w:p w:rsidR="008E64B7" w:rsidRDefault="008E64B7" w:rsidP="008E64B7">
      <w:pPr>
        <w:jc w:val="both"/>
        <w:rPr>
          <w:b/>
          <w:bCs/>
          <w:sz w:val="20"/>
          <w:szCs w:val="20"/>
        </w:rPr>
      </w:pP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rPr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SÚ 2/14</w:t>
      </w:r>
    </w:p>
    <w:p w:rsidR="008E64B7" w:rsidRDefault="008E64B7" w:rsidP="008E64B7">
      <w:pPr>
        <w:ind w:firstLine="708"/>
        <w:jc w:val="both"/>
      </w:pPr>
    </w:p>
    <w:p w:rsidR="008E64B7" w:rsidRDefault="008E64B7" w:rsidP="008E64B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Podmíněně přípustné využití území</w:t>
      </w:r>
    </w:p>
    <w:p w:rsidR="008E64B7" w:rsidRDefault="008E64B7" w:rsidP="008E64B7">
      <w:pPr>
        <w:jc w:val="both"/>
        <w:rPr>
          <w:b/>
          <w:bCs/>
        </w:rPr>
      </w:pPr>
    </w:p>
    <w:p w:rsidR="008E64B7" w:rsidRDefault="008E64B7" w:rsidP="008E64B7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480/23/2014</w:t>
      </w:r>
    </w:p>
    <w:p w:rsidR="008E64B7" w:rsidRDefault="008E64B7" w:rsidP="008E64B7">
      <w:pPr>
        <w:jc w:val="both"/>
      </w:pPr>
    </w:p>
    <w:p w:rsidR="008E64B7" w:rsidRDefault="008E64B7" w:rsidP="008E64B7">
      <w:pPr>
        <w:jc w:val="both"/>
      </w:pPr>
      <w:r>
        <w:t>ZM Dubí po projednání</w:t>
      </w:r>
    </w:p>
    <w:p w:rsidR="008E64B7" w:rsidRDefault="008E64B7" w:rsidP="008E64B7">
      <w:pPr>
        <w:jc w:val="both"/>
        <w:rPr>
          <w:b/>
          <w:bCs/>
        </w:rPr>
      </w:pPr>
      <w:r>
        <w:rPr>
          <w:b/>
          <w:bCs/>
        </w:rPr>
        <w:t xml:space="preserve">souhlasí  </w:t>
      </w:r>
    </w:p>
    <w:p w:rsidR="008E64B7" w:rsidRDefault="008E64B7" w:rsidP="008E64B7">
      <w:pPr>
        <w:jc w:val="both"/>
      </w:pPr>
      <w:r>
        <w:t xml:space="preserve">s prodloužením souhlasu s umístěním oploceného areálu pro chov králíků a drůbeže na pozemcích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417/2 a 418/2 v </w:t>
      </w:r>
      <w:proofErr w:type="spellStart"/>
      <w:r>
        <w:t>k.ú</w:t>
      </w:r>
      <w:proofErr w:type="spellEnd"/>
      <w:r>
        <w:t>. Mstišov za těchto podmínek:</w:t>
      </w:r>
    </w:p>
    <w:p w:rsidR="008E64B7" w:rsidRDefault="008E64B7" w:rsidP="008E64B7">
      <w:pPr>
        <w:jc w:val="both"/>
      </w:pPr>
      <w:r>
        <w:t>- stavby budou povoleny jako stavby dočasné s dobou trvání 2 roky</w:t>
      </w:r>
    </w:p>
    <w:p w:rsidR="008E64B7" w:rsidRDefault="008E64B7" w:rsidP="008E64B7">
      <w:pPr>
        <w:jc w:val="both"/>
      </w:pPr>
      <w:r>
        <w:t>- při realizaci staveb není přípustné využití vlnitého plechu, igelitu a plachet</w:t>
      </w:r>
    </w:p>
    <w:p w:rsidR="008E64B7" w:rsidRDefault="008E64B7" w:rsidP="008E64B7">
      <w:pPr>
        <w:jc w:val="both"/>
      </w:pPr>
      <w:r>
        <w:t>- všechny části staveb a ostatních konstrukcí budou napuštěny nebo ošetřeny barvou</w:t>
      </w:r>
    </w:p>
    <w:p w:rsidR="008E64B7" w:rsidRDefault="008E64B7" w:rsidP="008E64B7">
      <w:pPr>
        <w:jc w:val="both"/>
      </w:pPr>
      <w:r>
        <w:t>- hnojiště bude umístěno na nepropustném podkladě, dostatečně vzdáleno od přilehlé zástavby a vyváženo 1x týdně</w:t>
      </w:r>
    </w:p>
    <w:p w:rsidR="008E64B7" w:rsidRDefault="008E64B7" w:rsidP="008E64B7">
      <w:pPr>
        <w:jc w:val="center"/>
      </w:pPr>
    </w:p>
    <w:p w:rsidR="008E64B7" w:rsidRDefault="008E64B7" w:rsidP="008E64B7">
      <w:pPr>
        <w:jc w:val="both"/>
        <w:rPr>
          <w:b/>
          <w:bCs/>
        </w:rPr>
      </w:pPr>
    </w:p>
    <w:p w:rsidR="008E64B7" w:rsidRDefault="008E64B7" w:rsidP="008E64B7">
      <w:r>
        <w:t xml:space="preserve">Pro: </w:t>
      </w:r>
      <w:proofErr w:type="gramStart"/>
      <w:r>
        <w:t>20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jc w:val="both"/>
        <w:rPr>
          <w:b/>
          <w:bCs/>
        </w:rPr>
      </w:pPr>
    </w:p>
    <w:p w:rsidR="008E64B7" w:rsidRDefault="008E64B7" w:rsidP="008E64B7">
      <w:pPr>
        <w:jc w:val="both"/>
        <w:rPr>
          <w:b/>
          <w:bCs/>
          <w:u w:val="single"/>
        </w:rPr>
      </w:pPr>
    </w:p>
    <w:p w:rsidR="008E64B7" w:rsidRDefault="008E64B7" w:rsidP="008E64B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Podmíněně přípustné využití území</w:t>
      </w:r>
    </w:p>
    <w:p w:rsidR="008E64B7" w:rsidRDefault="008E64B7" w:rsidP="008E64B7">
      <w:pPr>
        <w:jc w:val="both"/>
        <w:rPr>
          <w:b/>
          <w:bCs/>
          <w:u w:val="single"/>
        </w:rPr>
      </w:pPr>
    </w:p>
    <w:p w:rsidR="008E64B7" w:rsidRDefault="008E64B7" w:rsidP="008E64B7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481/23/2014</w:t>
      </w:r>
    </w:p>
    <w:p w:rsidR="008E64B7" w:rsidRDefault="008E64B7" w:rsidP="008E64B7">
      <w:pPr>
        <w:jc w:val="both"/>
      </w:pPr>
    </w:p>
    <w:p w:rsidR="008E64B7" w:rsidRDefault="008E64B7" w:rsidP="008E64B7">
      <w:pPr>
        <w:jc w:val="both"/>
      </w:pPr>
      <w:proofErr w:type="gramStart"/>
      <w:r>
        <w:t>ZM  Dubí</w:t>
      </w:r>
      <w:proofErr w:type="gramEnd"/>
      <w:r>
        <w:t xml:space="preserve"> po projednání</w:t>
      </w:r>
    </w:p>
    <w:p w:rsidR="008E64B7" w:rsidRDefault="008E64B7" w:rsidP="008E64B7">
      <w:pPr>
        <w:jc w:val="both"/>
      </w:pPr>
      <w:r>
        <w:rPr>
          <w:b/>
          <w:bCs/>
        </w:rPr>
        <w:t xml:space="preserve">souhlasí </w:t>
      </w:r>
    </w:p>
    <w:p w:rsidR="008E64B7" w:rsidRDefault="008E64B7" w:rsidP="008E64B7">
      <w:pPr>
        <w:jc w:val="both"/>
      </w:pPr>
      <w:r>
        <w:t xml:space="preserve">s umístěním oploceného areálu pro chov 3 koní s přístřešky a skladem nářadí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338/2 v </w:t>
      </w:r>
      <w:proofErr w:type="spellStart"/>
      <w:r>
        <w:t>k.ú</w:t>
      </w:r>
      <w:proofErr w:type="spellEnd"/>
      <w:r>
        <w:t>. Běhánky za těchto podmínek:</w:t>
      </w:r>
    </w:p>
    <w:p w:rsidR="008E64B7" w:rsidRDefault="008E64B7" w:rsidP="008E64B7">
      <w:pPr>
        <w:jc w:val="both"/>
      </w:pPr>
      <w:r>
        <w:t>- stavby budou povoleny jako stavby dočasné s dobou trvání 2 roky</w:t>
      </w:r>
    </w:p>
    <w:p w:rsidR="008E64B7" w:rsidRDefault="008E64B7" w:rsidP="008E64B7">
      <w:pPr>
        <w:jc w:val="both"/>
      </w:pPr>
      <w:r>
        <w:t>- při realizaci staveb není přípustné využití vlnitého plechu, igelitu a plachet</w:t>
      </w:r>
    </w:p>
    <w:p w:rsidR="008E64B7" w:rsidRDefault="008E64B7" w:rsidP="008E64B7">
      <w:pPr>
        <w:jc w:val="both"/>
      </w:pPr>
      <w:r>
        <w:t>- všechny části staveb a ostatních konstrukcí budou napuštěny nebo ošetřeny barvou</w:t>
      </w:r>
    </w:p>
    <w:p w:rsidR="008E64B7" w:rsidRDefault="008E64B7" w:rsidP="008E64B7">
      <w:pPr>
        <w:jc w:val="both"/>
      </w:pPr>
      <w:r>
        <w:t>- hnojiště bude umístěno na nepropustném podkladě, dostatečně vzdáleno od přilehlé zástavby a vyváženo 1x týdně</w:t>
      </w:r>
    </w:p>
    <w:p w:rsidR="008E64B7" w:rsidRDefault="008E64B7" w:rsidP="008E64B7">
      <w:pPr>
        <w:jc w:val="both"/>
      </w:pPr>
    </w:p>
    <w:p w:rsidR="008E64B7" w:rsidRDefault="008E64B7" w:rsidP="008E64B7">
      <w:r>
        <w:t xml:space="preserve">Pro:  19   proti:     zdržel </w:t>
      </w:r>
      <w:proofErr w:type="gramStart"/>
      <w:r>
        <w:t>se : 1 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20/21)</w:t>
      </w: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tabs>
          <w:tab w:val="left" w:pos="4320"/>
        </w:tabs>
        <w:jc w:val="both"/>
        <w:rPr>
          <w:b/>
          <w:bCs/>
        </w:rPr>
      </w:pPr>
      <w:r>
        <w:rPr>
          <w:b/>
          <w:bCs/>
        </w:rPr>
        <w:t>Odpovídá: Jiří Veselý</w:t>
      </w:r>
    </w:p>
    <w:p w:rsidR="008E64B7" w:rsidRDefault="008E64B7" w:rsidP="008E64B7">
      <w:pPr>
        <w:rPr>
          <w:b/>
          <w:bCs/>
        </w:rPr>
      </w:pPr>
      <w:proofErr w:type="gramStart"/>
      <w:r>
        <w:rPr>
          <w:b/>
          <w:bCs/>
        </w:rPr>
        <w:t>Termín:      ihned</w:t>
      </w:r>
      <w:proofErr w:type="gramEnd"/>
    </w:p>
    <w:p w:rsidR="008E64B7" w:rsidRDefault="008E64B7" w:rsidP="008E64B7">
      <w:pPr>
        <w:rPr>
          <w:b/>
          <w:bCs/>
          <w:i/>
          <w:iCs/>
          <w:color w:val="4F81BD"/>
          <w:u w:val="single"/>
        </w:rPr>
      </w:pPr>
    </w:p>
    <w:p w:rsidR="008E64B7" w:rsidRDefault="008E64B7" w:rsidP="008E64B7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4 – Rozpočtová opatření</w:t>
      </w:r>
    </w:p>
    <w:p w:rsidR="008E64B7" w:rsidRDefault="008E64B7" w:rsidP="008E64B7">
      <w:pPr>
        <w:rPr>
          <w:b/>
          <w:bCs/>
          <w:sz w:val="22"/>
          <w:szCs w:val="22"/>
        </w:rPr>
      </w:pPr>
    </w:p>
    <w:p w:rsidR="008E64B7" w:rsidRDefault="008E64B7" w:rsidP="008E64B7">
      <w:pPr>
        <w:ind w:left="3420" w:hanging="3420"/>
        <w:jc w:val="right"/>
        <w:rPr>
          <w:b/>
          <w:bCs/>
        </w:rPr>
      </w:pPr>
      <w:r>
        <w:rPr>
          <w:b/>
          <w:bCs/>
          <w:sz w:val="22"/>
          <w:szCs w:val="22"/>
        </w:rPr>
        <w:tab/>
      </w:r>
      <w:r>
        <w:rPr>
          <w:b/>
          <w:bCs/>
        </w:rPr>
        <w:t>FO 7/14</w:t>
      </w:r>
    </w:p>
    <w:p w:rsidR="008E64B7" w:rsidRDefault="008E64B7" w:rsidP="008E64B7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7/2014</w:t>
      </w:r>
    </w:p>
    <w:p w:rsidR="008E64B7" w:rsidRDefault="008E64B7" w:rsidP="008E64B7"/>
    <w:p w:rsidR="008E64B7" w:rsidRDefault="008E64B7" w:rsidP="008E64B7">
      <w:pPr>
        <w:pStyle w:val="Odstavecseseznamem"/>
        <w:numPr>
          <w:ilvl w:val="0"/>
          <w:numId w:val="1"/>
        </w:numPr>
      </w:pPr>
      <w:r>
        <w:rPr>
          <w:b/>
        </w:rPr>
        <w:t>482/23/2014</w:t>
      </w:r>
    </w:p>
    <w:p w:rsidR="008E64B7" w:rsidRDefault="008E64B7" w:rsidP="008E64B7"/>
    <w:p w:rsidR="008E64B7" w:rsidRDefault="008E64B7" w:rsidP="008E64B7">
      <w:r>
        <w:t>ZM po projednání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 xml:space="preserve">schvaluje   </w:t>
      </w:r>
    </w:p>
    <w:p w:rsidR="008E64B7" w:rsidRDefault="008E64B7" w:rsidP="008E64B7">
      <w:pPr>
        <w:spacing w:line="60" w:lineRule="atLeast"/>
      </w:pPr>
      <w:r>
        <w:t xml:space="preserve">Rozpočtové opatření č. 7/2014 ve výši 6 664,76 tis. Kč – Přijatá dotace z ROP Severozápad na akci „Město Dubí – město lázeňství a porcelánu – centrum východního </w:t>
      </w:r>
      <w:proofErr w:type="spellStart"/>
      <w:r>
        <w:t>krušnohoří</w:t>
      </w:r>
      <w:proofErr w:type="spellEnd"/>
      <w:r>
        <w:t>“.</w:t>
      </w:r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r>
        <w:t xml:space="preserve">Pro:  </w:t>
      </w:r>
      <w:proofErr w:type="gramStart"/>
      <w:r>
        <w:t>20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tabs>
          <w:tab w:val="left" w:pos="4320"/>
        </w:tabs>
        <w:jc w:val="both"/>
        <w:rPr>
          <w:b/>
          <w:bCs/>
        </w:rPr>
      </w:pPr>
      <w:r>
        <w:rPr>
          <w:b/>
          <w:bCs/>
        </w:rPr>
        <w:t>Odpovídá: Ing. Markéta Beránková</w:t>
      </w:r>
    </w:p>
    <w:p w:rsidR="008E64B7" w:rsidRDefault="008E64B7" w:rsidP="008E64B7">
      <w:pPr>
        <w:tabs>
          <w:tab w:val="left" w:pos="4320"/>
        </w:tabs>
        <w:jc w:val="both"/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pPr>
        <w:rPr>
          <w:b/>
          <w:bCs/>
          <w:sz w:val="22"/>
          <w:szCs w:val="22"/>
        </w:rPr>
      </w:pPr>
    </w:p>
    <w:p w:rsidR="008E64B7" w:rsidRDefault="008E64B7" w:rsidP="008E64B7">
      <w:pPr>
        <w:ind w:left="3420" w:hanging="342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8E64B7" w:rsidRDefault="008E64B7" w:rsidP="008E64B7">
      <w:pPr>
        <w:ind w:left="3420" w:hanging="3420"/>
        <w:jc w:val="right"/>
        <w:rPr>
          <w:b/>
          <w:bCs/>
          <w:sz w:val="22"/>
          <w:szCs w:val="22"/>
        </w:rPr>
      </w:pPr>
    </w:p>
    <w:p w:rsidR="008E64B7" w:rsidRDefault="008E64B7" w:rsidP="008E64B7">
      <w:pPr>
        <w:ind w:left="3420" w:hanging="3420"/>
        <w:jc w:val="right"/>
        <w:rPr>
          <w:b/>
          <w:bCs/>
          <w:sz w:val="22"/>
          <w:szCs w:val="22"/>
        </w:rPr>
      </w:pPr>
    </w:p>
    <w:p w:rsidR="008E64B7" w:rsidRDefault="008E64B7" w:rsidP="008E64B7">
      <w:pPr>
        <w:ind w:left="3420" w:hanging="3420"/>
        <w:jc w:val="right"/>
        <w:rPr>
          <w:b/>
          <w:bCs/>
          <w:sz w:val="22"/>
          <w:szCs w:val="22"/>
        </w:rPr>
      </w:pPr>
    </w:p>
    <w:p w:rsidR="008E64B7" w:rsidRDefault="008E64B7" w:rsidP="008E64B7">
      <w:pPr>
        <w:ind w:left="3420" w:hanging="3420"/>
        <w:jc w:val="right"/>
        <w:rPr>
          <w:b/>
          <w:bCs/>
          <w:sz w:val="22"/>
          <w:szCs w:val="22"/>
        </w:rPr>
      </w:pPr>
    </w:p>
    <w:p w:rsidR="008E64B7" w:rsidRDefault="008E64B7" w:rsidP="008E64B7">
      <w:pPr>
        <w:ind w:left="3420" w:hanging="3420"/>
        <w:jc w:val="right"/>
        <w:rPr>
          <w:b/>
          <w:bCs/>
          <w:sz w:val="22"/>
          <w:szCs w:val="22"/>
        </w:rPr>
      </w:pPr>
    </w:p>
    <w:p w:rsidR="008E64B7" w:rsidRDefault="008E64B7" w:rsidP="008E64B7">
      <w:pPr>
        <w:ind w:left="3420" w:hanging="3420"/>
        <w:jc w:val="right"/>
        <w:rPr>
          <w:b/>
          <w:bCs/>
        </w:rPr>
      </w:pPr>
      <w:r>
        <w:rPr>
          <w:b/>
          <w:bCs/>
        </w:rPr>
        <w:t>FO 8/14</w:t>
      </w:r>
    </w:p>
    <w:p w:rsidR="008E64B7" w:rsidRDefault="008E64B7" w:rsidP="008E64B7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8/2014</w:t>
      </w:r>
    </w:p>
    <w:p w:rsidR="008E64B7" w:rsidRDefault="008E64B7" w:rsidP="008E64B7"/>
    <w:p w:rsidR="008E64B7" w:rsidRDefault="008E64B7" w:rsidP="008E64B7">
      <w:pPr>
        <w:pStyle w:val="Odstavecseseznamem"/>
        <w:numPr>
          <w:ilvl w:val="0"/>
          <w:numId w:val="1"/>
        </w:numPr>
      </w:pPr>
      <w:r>
        <w:rPr>
          <w:b/>
        </w:rPr>
        <w:t>483/23/2014</w:t>
      </w:r>
    </w:p>
    <w:p w:rsidR="008E64B7" w:rsidRDefault="008E64B7" w:rsidP="008E64B7"/>
    <w:p w:rsidR="008E64B7" w:rsidRDefault="008E64B7" w:rsidP="008E64B7">
      <w:r>
        <w:t>ZM po projednání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 xml:space="preserve">schvaluje </w:t>
      </w:r>
    </w:p>
    <w:p w:rsidR="008E64B7" w:rsidRDefault="008E64B7" w:rsidP="008E64B7">
      <w:pPr>
        <w:spacing w:line="60" w:lineRule="atLeast"/>
      </w:pPr>
      <w:r>
        <w:t>Rozpočtové opatření č. 8/2014 ve výši 3 508,70 tis. Kč – Příspěvek na výkon státní správy v působnosti obcí.</w:t>
      </w:r>
    </w:p>
    <w:p w:rsidR="008E64B7" w:rsidRDefault="008E64B7" w:rsidP="008E64B7"/>
    <w:p w:rsidR="008E64B7" w:rsidRDefault="008E64B7" w:rsidP="008E64B7">
      <w:r>
        <w:t xml:space="preserve">Pro: </w:t>
      </w:r>
      <w:proofErr w:type="gramStart"/>
      <w:r>
        <w:t>20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tabs>
          <w:tab w:val="left" w:pos="4320"/>
        </w:tabs>
        <w:jc w:val="both"/>
        <w:rPr>
          <w:b/>
          <w:bCs/>
        </w:rPr>
      </w:pPr>
      <w:r>
        <w:rPr>
          <w:b/>
          <w:bCs/>
        </w:rPr>
        <w:t>Odpovídá: Ing. Markéta Beránková</w:t>
      </w:r>
    </w:p>
    <w:p w:rsidR="008E64B7" w:rsidRDefault="008E64B7" w:rsidP="008E64B7">
      <w:pPr>
        <w:tabs>
          <w:tab w:val="left" w:pos="4320"/>
        </w:tabs>
        <w:jc w:val="both"/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pPr>
        <w:rPr>
          <w:b/>
          <w:bCs/>
          <w:sz w:val="22"/>
          <w:szCs w:val="22"/>
        </w:rPr>
      </w:pPr>
    </w:p>
    <w:p w:rsidR="008E64B7" w:rsidRDefault="008E64B7" w:rsidP="008E64B7">
      <w:pPr>
        <w:ind w:left="3420" w:hanging="3420"/>
        <w:jc w:val="right"/>
        <w:rPr>
          <w:b/>
          <w:bCs/>
        </w:rPr>
      </w:pPr>
      <w:r>
        <w:rPr>
          <w:b/>
          <w:bCs/>
        </w:rPr>
        <w:t>FO 10/14</w:t>
      </w:r>
    </w:p>
    <w:p w:rsidR="008E64B7" w:rsidRDefault="008E64B7" w:rsidP="008E64B7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9/2014</w:t>
      </w:r>
    </w:p>
    <w:p w:rsidR="008E64B7" w:rsidRDefault="008E64B7" w:rsidP="008E64B7"/>
    <w:p w:rsidR="008E64B7" w:rsidRDefault="008E64B7" w:rsidP="008E64B7">
      <w:pPr>
        <w:pStyle w:val="Odstavecseseznamem"/>
        <w:numPr>
          <w:ilvl w:val="0"/>
          <w:numId w:val="1"/>
        </w:numPr>
      </w:pPr>
      <w:r>
        <w:rPr>
          <w:b/>
        </w:rPr>
        <w:t>484/23/2014</w:t>
      </w:r>
    </w:p>
    <w:p w:rsidR="008E64B7" w:rsidRDefault="008E64B7" w:rsidP="008E64B7"/>
    <w:p w:rsidR="008E64B7" w:rsidRDefault="008E64B7" w:rsidP="008E64B7">
      <w:r>
        <w:t>ZM po projednání</w:t>
      </w:r>
    </w:p>
    <w:p w:rsidR="008E64B7" w:rsidRDefault="008E64B7" w:rsidP="008E64B7">
      <w:r>
        <w:rPr>
          <w:b/>
          <w:bCs/>
        </w:rPr>
        <w:t xml:space="preserve">schvaluje </w:t>
      </w:r>
    </w:p>
    <w:p w:rsidR="008E64B7" w:rsidRDefault="008E64B7" w:rsidP="008E64B7">
      <w:pPr>
        <w:spacing w:line="60" w:lineRule="atLeast"/>
      </w:pPr>
      <w:r>
        <w:t>Rozpočtové opatření č. 9/2014 ve výši 370 tis. Kč - Úvěr poskytnutý MAS CÍNOVECKO  – schváleno ZM dne 13. 11. 2013 usnesením č. 415/20/2013. V roce 2013 bylo vyčerpáno z celkové částky 490 tis. Kč pouze 120 tis. Kč. Zbylá částka ve výši 370 tis. Kč bude čerpána v roce 2014, a proto je nutné o tuto částku upravit rozpočet na rok 2014.</w:t>
      </w:r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r>
        <w:t xml:space="preserve">Pro:  </w:t>
      </w:r>
      <w:proofErr w:type="gramStart"/>
      <w:r>
        <w:t>20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tabs>
          <w:tab w:val="left" w:pos="4320"/>
        </w:tabs>
        <w:jc w:val="both"/>
        <w:rPr>
          <w:b/>
          <w:bCs/>
        </w:rPr>
      </w:pPr>
      <w:r>
        <w:rPr>
          <w:b/>
          <w:bCs/>
        </w:rPr>
        <w:t>Odpovídá: Ing. Markéta Beránková</w:t>
      </w:r>
    </w:p>
    <w:p w:rsidR="008E64B7" w:rsidRDefault="008E64B7" w:rsidP="008E64B7">
      <w:pPr>
        <w:tabs>
          <w:tab w:val="left" w:pos="4320"/>
        </w:tabs>
        <w:jc w:val="both"/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pPr>
        <w:ind w:left="3420" w:hanging="3420"/>
        <w:jc w:val="right"/>
        <w:rPr>
          <w:b/>
          <w:bCs/>
        </w:rPr>
      </w:pPr>
      <w:r>
        <w:rPr>
          <w:b/>
          <w:bCs/>
        </w:rPr>
        <w:t>FO 12/14</w:t>
      </w:r>
    </w:p>
    <w:p w:rsidR="008E64B7" w:rsidRDefault="008E64B7" w:rsidP="008E64B7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10/2014</w:t>
      </w:r>
    </w:p>
    <w:p w:rsidR="008E64B7" w:rsidRDefault="008E64B7" w:rsidP="008E64B7"/>
    <w:p w:rsidR="008E64B7" w:rsidRDefault="008E64B7" w:rsidP="008E64B7">
      <w:pPr>
        <w:pStyle w:val="Odstavecseseznamem"/>
        <w:numPr>
          <w:ilvl w:val="0"/>
          <w:numId w:val="1"/>
        </w:numPr>
      </w:pPr>
      <w:r>
        <w:rPr>
          <w:b/>
        </w:rPr>
        <w:t>485/23/2014</w:t>
      </w:r>
    </w:p>
    <w:p w:rsidR="008E64B7" w:rsidRDefault="008E64B7" w:rsidP="008E64B7"/>
    <w:p w:rsidR="008E64B7" w:rsidRDefault="008E64B7" w:rsidP="008E64B7">
      <w:r>
        <w:t>ZM po projednání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 xml:space="preserve">schvaluje </w:t>
      </w:r>
    </w:p>
    <w:p w:rsidR="008E64B7" w:rsidRDefault="008E64B7" w:rsidP="008E64B7">
      <w:pPr>
        <w:spacing w:line="60" w:lineRule="atLeast"/>
      </w:pPr>
      <w:r>
        <w:t>Rozpočtové opatření č. 10/2013 ve výši 490,5 tis. Kč – Převod finančních prostředků na platby energií Správě majetku města Dubí.</w:t>
      </w:r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r>
        <w:t xml:space="preserve">Pro: </w:t>
      </w:r>
      <w:proofErr w:type="gramStart"/>
      <w:r>
        <w:t>20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tabs>
          <w:tab w:val="left" w:pos="4320"/>
        </w:tabs>
        <w:jc w:val="both"/>
        <w:rPr>
          <w:b/>
          <w:bCs/>
        </w:rPr>
      </w:pPr>
      <w:r>
        <w:rPr>
          <w:b/>
          <w:bCs/>
        </w:rPr>
        <w:t>Odpovídá: Ing. Markéta Beránková</w:t>
      </w:r>
    </w:p>
    <w:p w:rsidR="008E64B7" w:rsidRDefault="008E64B7" w:rsidP="008E64B7">
      <w:pPr>
        <w:tabs>
          <w:tab w:val="left" w:pos="4320"/>
        </w:tabs>
        <w:jc w:val="both"/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pPr>
        <w:rPr>
          <w:b/>
          <w:bCs/>
          <w:sz w:val="22"/>
          <w:szCs w:val="22"/>
        </w:rPr>
      </w:pPr>
    </w:p>
    <w:p w:rsidR="008E64B7" w:rsidRDefault="008E64B7" w:rsidP="008E64B7">
      <w:pPr>
        <w:rPr>
          <w:b/>
          <w:bCs/>
          <w:sz w:val="22"/>
          <w:szCs w:val="22"/>
        </w:rPr>
      </w:pPr>
    </w:p>
    <w:p w:rsidR="008E64B7" w:rsidRDefault="008E64B7" w:rsidP="008E64B7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sz w:val="22"/>
          <w:szCs w:val="22"/>
          <w:u w:val="single"/>
        </w:rPr>
        <w:lastRenderedPageBreak/>
        <w:t xml:space="preserve">K bodu č. 5 - </w:t>
      </w:r>
      <w:r>
        <w:rPr>
          <w:b/>
          <w:bCs/>
          <w:i/>
          <w:iCs/>
          <w:color w:val="4F81BD"/>
          <w:u w:val="single"/>
        </w:rPr>
        <w:t>Schválení přijetí úvěru na předfinancování dotačních projektů od Komerční banky a. s.</w:t>
      </w:r>
    </w:p>
    <w:p w:rsidR="008E64B7" w:rsidRDefault="008E64B7" w:rsidP="008E64B7">
      <w:pPr>
        <w:ind w:left="3420" w:hanging="3420"/>
        <w:jc w:val="right"/>
        <w:rPr>
          <w:b/>
          <w:bCs/>
        </w:rPr>
      </w:pPr>
      <w:r>
        <w:rPr>
          <w:b/>
          <w:bCs/>
          <w:sz w:val="22"/>
          <w:szCs w:val="22"/>
        </w:rPr>
        <w:tab/>
      </w:r>
      <w:r>
        <w:rPr>
          <w:b/>
          <w:bCs/>
        </w:rPr>
        <w:t>FO 9/14</w:t>
      </w:r>
    </w:p>
    <w:p w:rsidR="008E64B7" w:rsidRDefault="008E64B7" w:rsidP="008E64B7">
      <w:pPr>
        <w:rPr>
          <w:b/>
          <w:bCs/>
          <w:u w:val="single"/>
        </w:rPr>
      </w:pPr>
      <w:r>
        <w:rPr>
          <w:b/>
          <w:bCs/>
          <w:u w:val="single"/>
        </w:rPr>
        <w:t>Schválení přijetí úvěru na předfinancování dotačních projektů od Komerční banky a. s.</w:t>
      </w:r>
    </w:p>
    <w:p w:rsidR="008E64B7" w:rsidRDefault="008E64B7" w:rsidP="008E64B7"/>
    <w:p w:rsidR="008E64B7" w:rsidRDefault="008E64B7" w:rsidP="008E64B7">
      <w:pPr>
        <w:pStyle w:val="Odstavecseseznamem"/>
        <w:numPr>
          <w:ilvl w:val="0"/>
          <w:numId w:val="1"/>
        </w:numPr>
      </w:pPr>
      <w:r>
        <w:rPr>
          <w:b/>
        </w:rPr>
        <w:t>486/23/2014</w:t>
      </w:r>
    </w:p>
    <w:p w:rsidR="008E64B7" w:rsidRDefault="008E64B7" w:rsidP="008E64B7"/>
    <w:p w:rsidR="008E64B7" w:rsidRDefault="008E64B7" w:rsidP="008E64B7">
      <w:r>
        <w:t>ZM po projednání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 xml:space="preserve">schvaluje  </w:t>
      </w:r>
    </w:p>
    <w:p w:rsidR="008E64B7" w:rsidRDefault="008E64B7" w:rsidP="008E64B7">
      <w:pPr>
        <w:spacing w:line="60" w:lineRule="atLeast"/>
      </w:pPr>
      <w:r>
        <w:t>Přijetí úvěru na předfinancování dotačních projektů „Revitalizace sportovní haly Rudolfova huť“ o celkových nákladech 11 642,18 tis. Kč a na projekt „Hasičská zbrojnice – centrum prevence, ochrany, komunitního a volnočasového života v Dubí“ o celkových nákladech 36 138,66 tis. Kč od Komerční banky a. s.</w:t>
      </w:r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r>
        <w:t xml:space="preserve">Pro:  </w:t>
      </w:r>
      <w:proofErr w:type="gramStart"/>
      <w:r>
        <w:t>20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20/21)</w:t>
      </w: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tabs>
          <w:tab w:val="left" w:pos="4320"/>
        </w:tabs>
        <w:jc w:val="both"/>
        <w:rPr>
          <w:b/>
          <w:bCs/>
        </w:rPr>
      </w:pPr>
      <w:r>
        <w:rPr>
          <w:b/>
          <w:bCs/>
        </w:rPr>
        <w:t>Odpovídá: Ing. Markéta Beránková</w:t>
      </w:r>
    </w:p>
    <w:p w:rsidR="008E64B7" w:rsidRDefault="008E64B7" w:rsidP="008E64B7">
      <w:pPr>
        <w:tabs>
          <w:tab w:val="left" w:pos="4320"/>
        </w:tabs>
        <w:jc w:val="both"/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pPr>
        <w:jc w:val="both"/>
        <w:rPr>
          <w:b/>
          <w:bCs/>
          <w:u w:val="single"/>
        </w:rPr>
      </w:pPr>
    </w:p>
    <w:p w:rsidR="008E64B7" w:rsidRDefault="008E64B7" w:rsidP="008E64B7">
      <w:pPr>
        <w:jc w:val="both"/>
        <w:rPr>
          <w:b/>
          <w:bCs/>
          <w:color w:val="4F81BD"/>
          <w:u w:val="single"/>
        </w:rPr>
      </w:pPr>
      <w:r>
        <w:rPr>
          <w:b/>
          <w:bCs/>
          <w:color w:val="4F81BD"/>
          <w:u w:val="single"/>
        </w:rPr>
        <w:t>K bodu č. 6 - Žádost o prodloužení termínu čerpání půjčky FRB – Božena Michálková</w:t>
      </w:r>
    </w:p>
    <w:p w:rsidR="008E64B7" w:rsidRDefault="008E64B7" w:rsidP="008E64B7">
      <w:pPr>
        <w:jc w:val="both"/>
        <w:rPr>
          <w:b/>
          <w:bCs/>
        </w:rPr>
      </w:pPr>
      <w:r>
        <w:rPr>
          <w:b/>
          <w:bCs/>
          <w:u w:val="single"/>
        </w:rPr>
        <w:t>Žádost o prodloužení termínu čerpání půjčky FRB – Božena Michálková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 FO 11/14</w:t>
      </w:r>
    </w:p>
    <w:p w:rsidR="008E64B7" w:rsidRDefault="008E64B7" w:rsidP="008E64B7">
      <w:pPr>
        <w:jc w:val="both"/>
      </w:pPr>
    </w:p>
    <w:p w:rsidR="008E64B7" w:rsidRDefault="008E64B7" w:rsidP="008E64B7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487/23/2014</w:t>
      </w:r>
    </w:p>
    <w:p w:rsidR="008E64B7" w:rsidRDefault="008E64B7" w:rsidP="008E64B7">
      <w:pPr>
        <w:jc w:val="both"/>
      </w:pPr>
    </w:p>
    <w:p w:rsidR="008E64B7" w:rsidRDefault="008E64B7" w:rsidP="008E64B7">
      <w:pPr>
        <w:jc w:val="both"/>
      </w:pPr>
      <w:proofErr w:type="gramStart"/>
      <w:r>
        <w:t>ZM  po</w:t>
      </w:r>
      <w:proofErr w:type="gramEnd"/>
      <w:r>
        <w:t xml:space="preserve"> projednání</w:t>
      </w:r>
    </w:p>
    <w:p w:rsidR="008E64B7" w:rsidRDefault="008E64B7" w:rsidP="008E64B7">
      <w:pPr>
        <w:jc w:val="both"/>
      </w:pPr>
      <w:r>
        <w:rPr>
          <w:b/>
          <w:bCs/>
        </w:rPr>
        <w:t xml:space="preserve">souhlasí </w:t>
      </w:r>
    </w:p>
    <w:p w:rsidR="008E64B7" w:rsidRDefault="008E64B7" w:rsidP="008E64B7">
      <w:pPr>
        <w:jc w:val="both"/>
      </w:pPr>
      <w:r>
        <w:t>s prodloužením termínu čerpání půjčky FRB do 31. 12. 2014.</w:t>
      </w:r>
    </w:p>
    <w:p w:rsidR="008E64B7" w:rsidRDefault="008E64B7" w:rsidP="008E64B7">
      <w:pPr>
        <w:ind w:left="360"/>
        <w:jc w:val="both"/>
      </w:pPr>
    </w:p>
    <w:p w:rsidR="008E64B7" w:rsidRDefault="008E64B7" w:rsidP="008E64B7">
      <w:r>
        <w:t xml:space="preserve">Pro:  19   proti:     zdržel </w:t>
      </w:r>
      <w:proofErr w:type="gramStart"/>
      <w:r>
        <w:t>se : 1 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20/21)</w:t>
      </w:r>
    </w:p>
    <w:p w:rsidR="008E64B7" w:rsidRDefault="008E64B7" w:rsidP="008E64B7">
      <w:pPr>
        <w:tabs>
          <w:tab w:val="left" w:pos="4320"/>
        </w:tabs>
        <w:jc w:val="both"/>
        <w:rPr>
          <w:b/>
          <w:bCs/>
        </w:rPr>
      </w:pPr>
      <w:r>
        <w:rPr>
          <w:b/>
          <w:bCs/>
        </w:rPr>
        <w:t>Odpovídá: Ing. Markéta Beránková</w:t>
      </w:r>
    </w:p>
    <w:p w:rsidR="008E64B7" w:rsidRDefault="008E64B7" w:rsidP="008E64B7">
      <w:pPr>
        <w:tabs>
          <w:tab w:val="left" w:pos="4320"/>
        </w:tabs>
        <w:jc w:val="both"/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7 - Různé</w:t>
      </w:r>
    </w:p>
    <w:p w:rsidR="008E64B7" w:rsidRDefault="008E64B7" w:rsidP="008E64B7">
      <w:pPr>
        <w:ind w:left="7788"/>
        <w:jc w:val="both"/>
        <w:outlineLvl w:val="0"/>
        <w:rPr>
          <w:b/>
          <w:bCs/>
        </w:rPr>
      </w:pPr>
      <w:r>
        <w:rPr>
          <w:b/>
          <w:bCs/>
        </w:rPr>
        <w:t>OŠ 1/14</w:t>
      </w:r>
    </w:p>
    <w:p w:rsidR="008E64B7" w:rsidRDefault="008E64B7" w:rsidP="008E64B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Žádost o finanční příspěvek na rok 2014</w:t>
      </w:r>
    </w:p>
    <w:p w:rsidR="008E64B7" w:rsidRDefault="008E64B7" w:rsidP="008E64B7">
      <w:pPr>
        <w:jc w:val="both"/>
        <w:rPr>
          <w:i/>
          <w:iCs/>
        </w:rPr>
      </w:pPr>
      <w:r>
        <w:rPr>
          <w:i/>
          <w:iCs/>
        </w:rPr>
        <w:t>Kontaktní centrum WHITE LIGHT I. Teplice</w:t>
      </w:r>
    </w:p>
    <w:p w:rsidR="008E64B7" w:rsidRDefault="008E64B7" w:rsidP="008E64B7">
      <w:pPr>
        <w:pStyle w:val="Odstavecseseznamem"/>
        <w:numPr>
          <w:ilvl w:val="0"/>
          <w:numId w:val="1"/>
        </w:numPr>
        <w:jc w:val="both"/>
        <w:outlineLvl w:val="0"/>
      </w:pPr>
      <w:r>
        <w:rPr>
          <w:b/>
        </w:rPr>
        <w:t>488/23/2014</w:t>
      </w:r>
    </w:p>
    <w:p w:rsidR="008E64B7" w:rsidRDefault="008E64B7" w:rsidP="008E64B7">
      <w:pPr>
        <w:jc w:val="both"/>
        <w:outlineLvl w:val="0"/>
      </w:pPr>
    </w:p>
    <w:p w:rsidR="008E64B7" w:rsidRDefault="008E64B7" w:rsidP="008E64B7">
      <w:pPr>
        <w:jc w:val="both"/>
        <w:outlineLvl w:val="0"/>
      </w:pPr>
      <w:r>
        <w:t>ZM po projednání</w:t>
      </w:r>
    </w:p>
    <w:p w:rsidR="008E64B7" w:rsidRDefault="008E64B7" w:rsidP="008E64B7">
      <w:pPr>
        <w:jc w:val="both"/>
        <w:outlineLvl w:val="0"/>
        <w:rPr>
          <w:b/>
          <w:bCs/>
        </w:rPr>
      </w:pPr>
      <w:r>
        <w:rPr>
          <w:b/>
          <w:bCs/>
        </w:rPr>
        <w:t xml:space="preserve">schvaluje </w:t>
      </w:r>
    </w:p>
    <w:p w:rsidR="008E64B7" w:rsidRDefault="008E64B7" w:rsidP="008E64B7">
      <w:pPr>
        <w:jc w:val="both"/>
      </w:pPr>
      <w:r>
        <w:t xml:space="preserve">finanční příspěvek na rok 2014 ve </w:t>
      </w:r>
      <w:proofErr w:type="gramStart"/>
      <w:r>
        <w:t>výši  20.000</w:t>
      </w:r>
      <w:proofErr w:type="gramEnd"/>
      <w:r>
        <w:t xml:space="preserve"> Kč Kontaktnímu centru WHITE LIGHT I. Teplice pro práci terénního pracovníka pro město Dubí </w:t>
      </w:r>
    </w:p>
    <w:p w:rsidR="008E64B7" w:rsidRDefault="008E64B7" w:rsidP="008E64B7">
      <w:r>
        <w:t xml:space="preserve">Pro: </w:t>
      </w:r>
      <w:proofErr w:type="gramStart"/>
      <w:r>
        <w:t>17    proti</w:t>
      </w:r>
      <w:proofErr w:type="gramEnd"/>
      <w:r>
        <w:t xml:space="preserve">: 1    zdržel </w:t>
      </w:r>
      <w:proofErr w:type="gramStart"/>
      <w:r>
        <w:t>se :2  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 xml:space="preserve">(celkový počet </w:t>
      </w:r>
    </w:p>
    <w:p w:rsidR="008E64B7" w:rsidRDefault="008E64B7" w:rsidP="008E64B7">
      <w:pPr>
        <w:tabs>
          <w:tab w:val="left" w:pos="4320"/>
        </w:tabs>
        <w:jc w:val="both"/>
        <w:rPr>
          <w:b/>
          <w:bCs/>
        </w:rPr>
      </w:pPr>
      <w:r>
        <w:rPr>
          <w:b/>
          <w:bCs/>
        </w:rPr>
        <w:t xml:space="preserve">Odpovídá: Bc. Veronika </w:t>
      </w:r>
      <w:proofErr w:type="spellStart"/>
      <w:r>
        <w:rPr>
          <w:b/>
          <w:bCs/>
        </w:rPr>
        <w:t>Lipertová</w:t>
      </w:r>
      <w:proofErr w:type="spellEnd"/>
    </w:p>
    <w:p w:rsidR="008E64B7" w:rsidRDefault="008E64B7" w:rsidP="008E64B7">
      <w:pPr>
        <w:tabs>
          <w:tab w:val="left" w:pos="4320"/>
        </w:tabs>
        <w:jc w:val="both"/>
        <w:rPr>
          <w:b/>
          <w:bCs/>
        </w:rPr>
      </w:pPr>
      <w:proofErr w:type="gramStart"/>
      <w:r>
        <w:rPr>
          <w:b/>
          <w:bCs/>
        </w:rPr>
        <w:t>Termín:     ihned</w:t>
      </w:r>
      <w:proofErr w:type="gramEnd"/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Zápis  z 33</w:t>
      </w:r>
      <w:proofErr w:type="gramEnd"/>
      <w:r>
        <w:rPr>
          <w:b/>
          <w:bCs/>
          <w:u w:val="single"/>
        </w:rPr>
        <w:t>. jednání Kontrolního výboru ze dne 17. 2. 2014</w:t>
      </w:r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pPr>
        <w:pStyle w:val="Odstavecseseznamem"/>
        <w:numPr>
          <w:ilvl w:val="0"/>
          <w:numId w:val="1"/>
        </w:numPr>
      </w:pPr>
      <w:r>
        <w:rPr>
          <w:b/>
        </w:rPr>
        <w:lastRenderedPageBreak/>
        <w:t>489/23/2014</w:t>
      </w:r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r>
        <w:t>ZM po projednání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>bere na vědomí</w:t>
      </w:r>
    </w:p>
    <w:p w:rsidR="008E64B7" w:rsidRDefault="008E64B7" w:rsidP="008E64B7">
      <w:proofErr w:type="gramStart"/>
      <w:r>
        <w:t>Zápis  z 33</w:t>
      </w:r>
      <w:proofErr w:type="gramEnd"/>
      <w:r>
        <w:t>. jednání  Kontrolního výboru ze dne 17. 2. 2014</w:t>
      </w:r>
    </w:p>
    <w:p w:rsidR="008E64B7" w:rsidRDefault="008E64B7" w:rsidP="008E64B7"/>
    <w:p w:rsidR="008E64B7" w:rsidRDefault="008E64B7" w:rsidP="008E64B7">
      <w:r>
        <w:t xml:space="preserve">Pro: </w:t>
      </w:r>
      <w:proofErr w:type="gramStart"/>
      <w:r>
        <w:t>20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 /21)</w:t>
      </w:r>
    </w:p>
    <w:p w:rsidR="008E64B7" w:rsidRDefault="008E64B7" w:rsidP="008E64B7"/>
    <w:p w:rsidR="008E64B7" w:rsidRDefault="008E64B7" w:rsidP="008E64B7"/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Zápis  z 20</w:t>
      </w:r>
      <w:proofErr w:type="gramEnd"/>
      <w:r>
        <w:rPr>
          <w:b/>
          <w:bCs/>
          <w:u w:val="single"/>
        </w:rPr>
        <w:t>. jednání  Finančního výboru ze dne 24. 3. 2014</w:t>
      </w:r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pPr>
        <w:pStyle w:val="Odstavecseseznamem"/>
        <w:numPr>
          <w:ilvl w:val="0"/>
          <w:numId w:val="1"/>
        </w:numPr>
      </w:pPr>
      <w:r>
        <w:rPr>
          <w:b/>
        </w:rPr>
        <w:t>490/23/2014</w:t>
      </w:r>
    </w:p>
    <w:p w:rsidR="008E64B7" w:rsidRDefault="008E64B7" w:rsidP="008E64B7">
      <w:pPr>
        <w:rPr>
          <w:b/>
          <w:bCs/>
          <w:u w:val="single"/>
        </w:rPr>
      </w:pPr>
    </w:p>
    <w:p w:rsidR="008E64B7" w:rsidRDefault="008E64B7" w:rsidP="008E64B7">
      <w:r>
        <w:t>ZM po projednání</w:t>
      </w:r>
    </w:p>
    <w:p w:rsidR="008E64B7" w:rsidRDefault="008E64B7" w:rsidP="008E64B7">
      <w:pPr>
        <w:rPr>
          <w:b/>
          <w:bCs/>
        </w:rPr>
      </w:pPr>
      <w:r>
        <w:rPr>
          <w:b/>
          <w:bCs/>
        </w:rPr>
        <w:t>bere na vědomí</w:t>
      </w:r>
    </w:p>
    <w:p w:rsidR="008E64B7" w:rsidRDefault="008E64B7" w:rsidP="008E64B7">
      <w:proofErr w:type="gramStart"/>
      <w:r>
        <w:t>Zápis  z 20</w:t>
      </w:r>
      <w:proofErr w:type="gramEnd"/>
      <w:r>
        <w:t>. jednání  finančního výboru ze dne 24. 3.  2014</w:t>
      </w:r>
    </w:p>
    <w:p w:rsidR="008E64B7" w:rsidRDefault="008E64B7" w:rsidP="008E64B7"/>
    <w:p w:rsidR="008E64B7" w:rsidRDefault="008E64B7" w:rsidP="008E64B7">
      <w:r>
        <w:t xml:space="preserve">Pro: </w:t>
      </w:r>
      <w:proofErr w:type="gramStart"/>
      <w:r>
        <w:t>20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20 /21)</w:t>
      </w:r>
    </w:p>
    <w:p w:rsidR="008E64B7" w:rsidRDefault="008E64B7" w:rsidP="008E64B7"/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rPr>
          <w:b/>
          <w:bCs/>
        </w:rPr>
      </w:pPr>
      <w:r>
        <w:rPr>
          <w:b/>
          <w:bCs/>
        </w:rPr>
        <w:t>V Dubí dne 4. 4. 2014</w:t>
      </w: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rPr>
          <w:b/>
          <w:bCs/>
        </w:rPr>
      </w:pPr>
    </w:p>
    <w:p w:rsidR="008E64B7" w:rsidRDefault="008E64B7" w:rsidP="008E64B7">
      <w:pPr>
        <w:rPr>
          <w:b/>
          <w:bCs/>
        </w:rPr>
      </w:pPr>
      <w:r>
        <w:rPr>
          <w:b/>
          <w:bCs/>
        </w:rPr>
        <w:t xml:space="preserve">    Ing. Petr </w:t>
      </w:r>
      <w:proofErr w:type="gramStart"/>
      <w:r>
        <w:rPr>
          <w:b/>
          <w:bCs/>
        </w:rPr>
        <w:t>Pípal                                                                            Mgr.</w:t>
      </w:r>
      <w:proofErr w:type="gramEnd"/>
      <w:r>
        <w:rPr>
          <w:b/>
          <w:bCs/>
        </w:rPr>
        <w:t xml:space="preserve"> Jiří  </w:t>
      </w:r>
      <w:proofErr w:type="spellStart"/>
      <w:r>
        <w:rPr>
          <w:b/>
          <w:bCs/>
        </w:rPr>
        <w:t>Šiller</w:t>
      </w:r>
      <w:proofErr w:type="spellEnd"/>
    </w:p>
    <w:p w:rsidR="008E64B7" w:rsidRDefault="008E64B7" w:rsidP="008E64B7">
      <w:pPr>
        <w:rPr>
          <w:b/>
          <w:bCs/>
        </w:rPr>
      </w:pPr>
      <w:r>
        <w:rPr>
          <w:b/>
          <w:bCs/>
        </w:rPr>
        <w:t xml:space="preserve">starosta města </w:t>
      </w:r>
      <w:proofErr w:type="gramStart"/>
      <w:r>
        <w:rPr>
          <w:b/>
          <w:bCs/>
        </w:rPr>
        <w:t>Dubí                                                                  místostarosta</w:t>
      </w:r>
      <w:proofErr w:type="gramEnd"/>
      <w:r>
        <w:rPr>
          <w:b/>
          <w:bCs/>
        </w:rPr>
        <w:t xml:space="preserve"> města Dubí                                                       </w:t>
      </w:r>
    </w:p>
    <w:p w:rsidR="008E64B7" w:rsidRDefault="008E64B7" w:rsidP="008E64B7"/>
    <w:p w:rsidR="00243F74" w:rsidRDefault="00243F74"/>
    <w:sectPr w:rsidR="00243F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197" w:rsidRDefault="009F0197" w:rsidP="008E64B7">
      <w:r>
        <w:separator/>
      </w:r>
    </w:p>
  </w:endnote>
  <w:endnote w:type="continuationSeparator" w:id="0">
    <w:p w:rsidR="009F0197" w:rsidRDefault="009F0197" w:rsidP="008E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079993"/>
      <w:docPartObj>
        <w:docPartGallery w:val="Page Numbers (Bottom of Page)"/>
        <w:docPartUnique/>
      </w:docPartObj>
    </w:sdtPr>
    <w:sdtEndPr/>
    <w:sdtContent>
      <w:p w:rsidR="008E64B7" w:rsidRDefault="008E64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839">
          <w:rPr>
            <w:noProof/>
          </w:rPr>
          <w:t>6</w:t>
        </w:r>
        <w:r>
          <w:fldChar w:fldCharType="end"/>
        </w:r>
      </w:p>
    </w:sdtContent>
  </w:sdt>
  <w:p w:rsidR="008E64B7" w:rsidRDefault="008E64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197" w:rsidRDefault="009F0197" w:rsidP="008E64B7">
      <w:r>
        <w:separator/>
      </w:r>
    </w:p>
  </w:footnote>
  <w:footnote w:type="continuationSeparator" w:id="0">
    <w:p w:rsidR="009F0197" w:rsidRDefault="009F0197" w:rsidP="008E6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4B7" w:rsidRDefault="008E64B7">
    <w:pPr>
      <w:pStyle w:val="Zhlav"/>
    </w:pPr>
    <w:r>
      <w:t>Upravená verze z důvodu dodržení přiměřenosti rozsahu zveřejňovaných osobních údajů podle zákona č. 101/2000 Sb., o ochraně osobních údajů v platném znění</w:t>
    </w:r>
  </w:p>
  <w:p w:rsidR="008E64B7" w:rsidRDefault="008E64B7">
    <w:pPr>
      <w:pStyle w:val="Zhlav"/>
    </w:pPr>
    <w:r>
      <w:t xml:space="preserve">Usnesení z 23. jednání Zastupitelstva města </w:t>
    </w:r>
    <w:proofErr w:type="gramStart"/>
    <w:r>
      <w:t>Dubí                                                2. 4. 2014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4451C"/>
    <w:multiLevelType w:val="hybridMultilevel"/>
    <w:tmpl w:val="FA3C66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47"/>
    <w:rsid w:val="000C1447"/>
    <w:rsid w:val="00243F74"/>
    <w:rsid w:val="00391839"/>
    <w:rsid w:val="0076776B"/>
    <w:rsid w:val="008E64B7"/>
    <w:rsid w:val="009F0197"/>
    <w:rsid w:val="00F6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64B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8E64B7"/>
    <w:pPr>
      <w:spacing w:before="100" w:beforeAutospacing="1" w:after="100" w:afterAutospacing="1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E64B7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99"/>
    <w:qFormat/>
    <w:rsid w:val="008E64B7"/>
    <w:pPr>
      <w:spacing w:before="100" w:beforeAutospacing="1" w:after="100" w:afterAutospacing="1"/>
    </w:pPr>
    <w:rPr>
      <w:rFonts w:eastAsia="Calibri"/>
    </w:rPr>
  </w:style>
  <w:style w:type="paragraph" w:styleId="Odstavecseseznamem">
    <w:name w:val="List Paragraph"/>
    <w:basedOn w:val="Normln"/>
    <w:uiPriority w:val="99"/>
    <w:qFormat/>
    <w:rsid w:val="008E64B7"/>
    <w:pPr>
      <w:ind w:left="720"/>
    </w:pPr>
  </w:style>
  <w:style w:type="paragraph" w:customStyle="1" w:styleId="Normln1">
    <w:name w:val="Normální1"/>
    <w:basedOn w:val="Normln"/>
    <w:uiPriority w:val="99"/>
    <w:rsid w:val="008E64B7"/>
    <w:rPr>
      <w:rFonts w:eastAsia="Calibri"/>
    </w:rPr>
  </w:style>
  <w:style w:type="paragraph" w:styleId="Zhlav">
    <w:name w:val="header"/>
    <w:basedOn w:val="Normln"/>
    <w:link w:val="ZhlavChar"/>
    <w:uiPriority w:val="99"/>
    <w:unhideWhenUsed/>
    <w:rsid w:val="008E64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64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E64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64B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64B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8E64B7"/>
    <w:pPr>
      <w:spacing w:before="100" w:beforeAutospacing="1" w:after="100" w:afterAutospacing="1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E64B7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99"/>
    <w:qFormat/>
    <w:rsid w:val="008E64B7"/>
    <w:pPr>
      <w:spacing w:before="100" w:beforeAutospacing="1" w:after="100" w:afterAutospacing="1"/>
    </w:pPr>
    <w:rPr>
      <w:rFonts w:eastAsia="Calibri"/>
    </w:rPr>
  </w:style>
  <w:style w:type="paragraph" w:styleId="Odstavecseseznamem">
    <w:name w:val="List Paragraph"/>
    <w:basedOn w:val="Normln"/>
    <w:uiPriority w:val="99"/>
    <w:qFormat/>
    <w:rsid w:val="008E64B7"/>
    <w:pPr>
      <w:ind w:left="720"/>
    </w:pPr>
  </w:style>
  <w:style w:type="paragraph" w:customStyle="1" w:styleId="Normln1">
    <w:name w:val="Normální1"/>
    <w:basedOn w:val="Normln"/>
    <w:uiPriority w:val="99"/>
    <w:rsid w:val="008E64B7"/>
    <w:rPr>
      <w:rFonts w:eastAsia="Calibri"/>
    </w:rPr>
  </w:style>
  <w:style w:type="paragraph" w:styleId="Zhlav">
    <w:name w:val="header"/>
    <w:basedOn w:val="Normln"/>
    <w:link w:val="ZhlavChar"/>
    <w:uiPriority w:val="99"/>
    <w:unhideWhenUsed/>
    <w:rsid w:val="008E64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64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E64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64B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2102</Words>
  <Characters>12405</Characters>
  <Application>Microsoft Office Word</Application>
  <DocSecurity>0</DocSecurity>
  <Lines>103</Lines>
  <Paragraphs>28</Paragraphs>
  <ScaleCrop>false</ScaleCrop>
  <Company>Hewlett-Packard Company</Company>
  <LinksUpToDate>false</LinksUpToDate>
  <CharactersWithSpaces>14479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Bukačová</dc:creator>
  <cp:keywords/>
  <dc:description/>
  <cp:lastModifiedBy>Bukačová</cp:lastModifiedBy>
  <cp:revision>5</cp:revision>
  <dcterms:created xsi:type="dcterms:W3CDTF">2014-04-28T11:22:00Z</dcterms:created>
  <dcterms:modified xsi:type="dcterms:W3CDTF">2014-05-07T06:39:00Z</dcterms:modified>
</cp:coreProperties>
</file>